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849D4" w14:textId="77777777" w:rsidR="008721A4" w:rsidRPr="008721A4" w:rsidRDefault="008721A4" w:rsidP="008721A4">
      <w:pPr>
        <w:rPr>
          <w:rFonts w:ascii="American Typewriter" w:hAnsi="American Typewriter" w:cs="Arial"/>
          <w:color w:val="800000"/>
          <w:sz w:val="44"/>
          <w:szCs w:val="44"/>
        </w:rPr>
      </w:pPr>
      <w:r w:rsidRPr="008721A4">
        <w:rPr>
          <w:rFonts w:ascii="American Typewriter" w:hAnsi="American Typewriter" w:cs="Arial"/>
          <w:b/>
          <w:bCs/>
          <w:color w:val="800000"/>
          <w:sz w:val="44"/>
          <w:szCs w:val="44"/>
        </w:rPr>
        <w:t>Gallipoli Music Memorial 2015</w:t>
      </w:r>
    </w:p>
    <w:p w14:paraId="132C45CC" w14:textId="41D455AE" w:rsidR="00D80591" w:rsidRPr="008721A4" w:rsidRDefault="008721A4" w:rsidP="008721A4">
      <w:pPr>
        <w:rPr>
          <w:rFonts w:ascii="American Typewriter" w:hAnsi="American Typewriter" w:cs="Arial"/>
          <w:color w:val="800000"/>
          <w:sz w:val="44"/>
          <w:szCs w:val="44"/>
        </w:rPr>
      </w:pPr>
      <w:r w:rsidRPr="008721A4">
        <w:rPr>
          <w:rFonts w:ascii="American Typewriter" w:hAnsi="American Typewriter" w:cs="Arial"/>
          <w:color w:val="800000"/>
          <w:sz w:val="44"/>
          <w:szCs w:val="44"/>
        </w:rPr>
        <w:t>Stories, Music, Memory</w:t>
      </w:r>
    </w:p>
    <w:p w14:paraId="247E5889" w14:textId="77777777" w:rsidR="00B63BB7" w:rsidRPr="003123D9" w:rsidRDefault="00B63BB7" w:rsidP="00D80591">
      <w:pPr>
        <w:rPr>
          <w:rFonts w:ascii="Arial" w:hAnsi="Arial" w:cs="Arial"/>
          <w:sz w:val="28"/>
          <w:szCs w:val="28"/>
        </w:rPr>
      </w:pPr>
    </w:p>
    <w:p w14:paraId="065C18A1" w14:textId="77777777" w:rsidR="00136C66" w:rsidRPr="003123D9" w:rsidRDefault="00136C66" w:rsidP="00136C66">
      <w:pPr>
        <w:rPr>
          <w:rFonts w:ascii="Arial" w:hAnsi="Arial" w:cs="Arial"/>
          <w:sz w:val="28"/>
          <w:szCs w:val="28"/>
        </w:rPr>
      </w:pPr>
    </w:p>
    <w:tbl>
      <w:tblPr>
        <w:tblStyle w:val="TableGrid"/>
        <w:tblW w:w="0" w:type="auto"/>
        <w:tblLayout w:type="fixed"/>
        <w:tblLook w:val="0480" w:firstRow="0" w:lastRow="0" w:firstColumn="1" w:lastColumn="0" w:noHBand="0" w:noVBand="1"/>
      </w:tblPr>
      <w:tblGrid>
        <w:gridCol w:w="2376"/>
        <w:gridCol w:w="11780"/>
      </w:tblGrid>
      <w:tr w:rsidR="00EE398C" w:rsidRPr="000B0A0C" w14:paraId="2260A248" w14:textId="77777777" w:rsidTr="008A5499">
        <w:tc>
          <w:tcPr>
            <w:tcW w:w="2376" w:type="dxa"/>
          </w:tcPr>
          <w:p w14:paraId="09199D7C" w14:textId="20337E84" w:rsidR="00EE398C" w:rsidRPr="000B0A0C" w:rsidRDefault="007509C3" w:rsidP="00136C66">
            <w:pPr>
              <w:rPr>
                <w:rFonts w:ascii="Arial" w:hAnsi="Arial" w:cs="Arial"/>
                <w:b/>
                <w:sz w:val="28"/>
                <w:szCs w:val="28"/>
              </w:rPr>
            </w:pPr>
            <w:r w:rsidRPr="000B0A0C">
              <w:rPr>
                <w:rFonts w:ascii="Arial" w:hAnsi="Arial" w:cs="Arial"/>
                <w:b/>
                <w:sz w:val="28"/>
                <w:szCs w:val="28"/>
              </w:rPr>
              <w:t>Biography</w:t>
            </w:r>
          </w:p>
        </w:tc>
        <w:tc>
          <w:tcPr>
            <w:tcW w:w="11780" w:type="dxa"/>
          </w:tcPr>
          <w:p w14:paraId="2BA1D844" w14:textId="7A518D7C" w:rsidR="00BE771D" w:rsidRPr="000B0A0C" w:rsidRDefault="008721A4" w:rsidP="00BE771D">
            <w:pPr>
              <w:widowControl w:val="0"/>
              <w:autoSpaceDE w:val="0"/>
              <w:autoSpaceDN w:val="0"/>
              <w:adjustRightInd w:val="0"/>
              <w:spacing w:after="320"/>
              <w:rPr>
                <w:rFonts w:ascii="Arial" w:hAnsi="Arial" w:cs="Arial"/>
                <w:b/>
                <w:sz w:val="28"/>
                <w:szCs w:val="28"/>
                <w:lang w:val="en-US" w:eastAsia="ja-JP"/>
              </w:rPr>
            </w:pPr>
            <w:r w:rsidRPr="000B0A0C">
              <w:rPr>
                <w:rFonts w:ascii="Arial" w:hAnsi="Arial" w:cs="Arial"/>
                <w:noProof/>
                <w:sz w:val="28"/>
                <w:szCs w:val="28"/>
                <w:lang w:eastAsia="en-GB"/>
              </w:rPr>
              <w:drawing>
                <wp:anchor distT="0" distB="0" distL="114300" distR="114300" simplePos="0" relativeHeight="251658240" behindDoc="0" locked="0" layoutInCell="1" allowOverlap="1" wp14:anchorId="6F943D09" wp14:editId="25ADD97E">
                  <wp:simplePos x="0" y="0"/>
                  <wp:positionH relativeFrom="column">
                    <wp:posOffset>4714875</wp:posOffset>
                  </wp:positionH>
                  <wp:positionV relativeFrom="paragraph">
                    <wp:posOffset>179705</wp:posOffset>
                  </wp:positionV>
                  <wp:extent cx="2385060" cy="2225040"/>
                  <wp:effectExtent l="0" t="0" r="2540" b="1016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r="5667"/>
                          <a:stretch/>
                        </pic:blipFill>
                        <pic:spPr bwMode="auto">
                          <a:xfrm>
                            <a:off x="0" y="0"/>
                            <a:ext cx="2385060" cy="22250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BE771D" w:rsidRPr="000B0A0C">
              <w:rPr>
                <w:rFonts w:ascii="Arial" w:hAnsi="Arial" w:cs="Arial"/>
                <w:b/>
                <w:sz w:val="28"/>
                <w:szCs w:val="28"/>
                <w:lang w:val="en-US" w:eastAsia="ja-JP"/>
              </w:rPr>
              <w:t>Sub-Lieutenant Alan (AP) Herbert</w:t>
            </w:r>
          </w:p>
          <w:p w14:paraId="2EAC678C" w14:textId="270D2E77" w:rsidR="00BE771D" w:rsidRPr="000B0A0C" w:rsidRDefault="00BE771D" w:rsidP="00BE771D">
            <w:pPr>
              <w:widowControl w:val="0"/>
              <w:autoSpaceDE w:val="0"/>
              <w:autoSpaceDN w:val="0"/>
              <w:adjustRightInd w:val="0"/>
              <w:spacing w:after="320"/>
              <w:rPr>
                <w:rFonts w:ascii="Arial" w:hAnsi="Arial" w:cs="Arial"/>
                <w:sz w:val="28"/>
                <w:szCs w:val="28"/>
                <w:lang w:val="en-US" w:eastAsia="ja-JP"/>
              </w:rPr>
            </w:pPr>
            <w:r w:rsidRPr="000B0A0C">
              <w:rPr>
                <w:rFonts w:ascii="Arial" w:hAnsi="Arial" w:cs="Arial"/>
                <w:sz w:val="28"/>
                <w:szCs w:val="28"/>
                <w:lang w:val="en-US" w:eastAsia="ja-JP"/>
              </w:rPr>
              <w:t>24 September 1890 – 11 November 1971</w:t>
            </w:r>
          </w:p>
          <w:p w14:paraId="3FBC6572" w14:textId="197D6B9A" w:rsidR="00BE771D" w:rsidRPr="000B0A0C" w:rsidRDefault="00BE771D" w:rsidP="00BE771D">
            <w:pPr>
              <w:widowControl w:val="0"/>
              <w:autoSpaceDE w:val="0"/>
              <w:autoSpaceDN w:val="0"/>
              <w:adjustRightInd w:val="0"/>
              <w:spacing w:after="320"/>
              <w:rPr>
                <w:rFonts w:ascii="Arial" w:hAnsi="Arial" w:cs="Arial"/>
                <w:sz w:val="28"/>
                <w:szCs w:val="28"/>
                <w:lang w:val="en-US" w:eastAsia="ja-JP"/>
              </w:rPr>
            </w:pPr>
            <w:r w:rsidRPr="000B0A0C">
              <w:rPr>
                <w:rFonts w:ascii="Arial" w:hAnsi="Arial" w:cs="Arial"/>
                <w:sz w:val="28"/>
                <w:szCs w:val="28"/>
                <w:lang w:val="en-US" w:eastAsia="ja-JP"/>
              </w:rPr>
              <w:t xml:space="preserve">Hawke </w:t>
            </w:r>
            <w:proofErr w:type="spellStart"/>
            <w:r w:rsidRPr="000B0A0C">
              <w:rPr>
                <w:rFonts w:ascii="Arial" w:hAnsi="Arial" w:cs="Arial"/>
                <w:sz w:val="28"/>
                <w:szCs w:val="28"/>
                <w:lang w:val="en-US" w:eastAsia="ja-JP"/>
              </w:rPr>
              <w:t>Bn</w:t>
            </w:r>
            <w:proofErr w:type="spellEnd"/>
            <w:r w:rsidRPr="000B0A0C">
              <w:rPr>
                <w:rFonts w:ascii="Arial" w:hAnsi="Arial" w:cs="Arial"/>
                <w:sz w:val="28"/>
                <w:szCs w:val="28"/>
                <w:lang w:val="en-US" w:eastAsia="ja-JP"/>
              </w:rPr>
              <w:t>, Royal Naval Division</w:t>
            </w:r>
          </w:p>
          <w:p w14:paraId="29D09D4D" w14:textId="30761757" w:rsidR="007D365F" w:rsidRPr="000B0A0C" w:rsidRDefault="00EB456F" w:rsidP="007D365F">
            <w:pPr>
              <w:widowControl w:val="0"/>
              <w:autoSpaceDE w:val="0"/>
              <w:autoSpaceDN w:val="0"/>
              <w:adjustRightInd w:val="0"/>
              <w:spacing w:after="320"/>
              <w:rPr>
                <w:rFonts w:ascii="Arial" w:hAnsi="Arial" w:cs="Arial"/>
                <w:sz w:val="28"/>
                <w:szCs w:val="28"/>
                <w:lang w:val="en-US" w:eastAsia="ja-JP"/>
              </w:rPr>
            </w:pPr>
            <w:r w:rsidRPr="00EB456F">
              <w:rPr>
                <w:rFonts w:ascii="Arial" w:hAnsi="Arial" w:cs="Arial"/>
                <w:sz w:val="28"/>
                <w:szCs w:val="28"/>
                <w:lang w:val="en-US" w:eastAsia="ja-JP"/>
              </w:rPr>
              <w:t>From being a writer, particularly of light verse,</w:t>
            </w:r>
            <w:r>
              <w:rPr>
                <w:rFonts w:ascii="Arial" w:hAnsi="Arial" w:cs="Arial"/>
                <w:sz w:val="28"/>
                <w:szCs w:val="28"/>
                <w:lang w:val="en-US" w:eastAsia="ja-JP"/>
              </w:rPr>
              <w:t xml:space="preserve"> </w:t>
            </w:r>
            <w:r w:rsidRPr="00EB456F">
              <w:rPr>
                <w:rFonts w:ascii="Arial" w:hAnsi="Arial" w:cs="Arial"/>
                <w:sz w:val="28"/>
                <w:szCs w:val="28"/>
                <w:lang w:val="en-US" w:eastAsia="ja-JP"/>
              </w:rPr>
              <w:t>to a soldier and sailor, to a law reformer and campaigner for good causes</w:t>
            </w:r>
            <w:r w:rsidR="007D365F" w:rsidRPr="000B0A0C">
              <w:rPr>
                <w:rFonts w:ascii="Arial" w:hAnsi="Arial" w:cs="Arial"/>
                <w:sz w:val="28"/>
                <w:szCs w:val="28"/>
                <w:lang w:val="en-US" w:eastAsia="ja-JP"/>
              </w:rPr>
              <w:t xml:space="preserve">, A. P. Herbert followed many careers in his life. Alan Herbert started writing for the humorous magazine Punch while completing a law degree at Oxford. </w:t>
            </w:r>
          </w:p>
          <w:p w14:paraId="55E5E97E" w14:textId="39ED953C" w:rsidR="00F10B98" w:rsidRPr="000B0A0C" w:rsidRDefault="000B0A0C" w:rsidP="007D365F">
            <w:pPr>
              <w:widowControl w:val="0"/>
              <w:autoSpaceDE w:val="0"/>
              <w:autoSpaceDN w:val="0"/>
              <w:adjustRightInd w:val="0"/>
              <w:spacing w:after="320"/>
              <w:rPr>
                <w:rFonts w:ascii="Arial" w:hAnsi="Arial" w:cs="Arial"/>
                <w:sz w:val="28"/>
                <w:szCs w:val="28"/>
                <w:lang w:val="en-US" w:eastAsia="ja-JP"/>
              </w:rPr>
            </w:pPr>
            <w:r>
              <w:rPr>
                <w:rFonts w:ascii="Arial" w:hAnsi="Arial" w:cs="Arial"/>
                <w:sz w:val="28"/>
                <w:szCs w:val="28"/>
                <w:lang w:val="en-US" w:eastAsia="ja-JP"/>
              </w:rPr>
              <w:t>I</w:t>
            </w:r>
            <w:r w:rsidR="007D365F" w:rsidRPr="000B0A0C">
              <w:rPr>
                <w:rFonts w:ascii="Arial" w:hAnsi="Arial" w:cs="Arial"/>
                <w:sz w:val="28"/>
                <w:szCs w:val="28"/>
                <w:lang w:val="en-US" w:eastAsia="ja-JP"/>
              </w:rPr>
              <w:t>mmediately after the outbreak of war in 1914</w:t>
            </w:r>
            <w:r>
              <w:rPr>
                <w:rFonts w:ascii="Arial" w:hAnsi="Arial" w:cs="Arial"/>
                <w:sz w:val="28"/>
                <w:szCs w:val="28"/>
                <w:lang w:val="en-US" w:eastAsia="ja-JP"/>
              </w:rPr>
              <w:t xml:space="preserve"> h</w:t>
            </w:r>
            <w:r w:rsidRPr="000B0A0C">
              <w:rPr>
                <w:rFonts w:ascii="Arial" w:hAnsi="Arial" w:cs="Arial"/>
                <w:sz w:val="28"/>
                <w:szCs w:val="28"/>
                <w:lang w:val="en-US" w:eastAsia="ja-JP"/>
              </w:rPr>
              <w:t>e joined the Royal Naval Division</w:t>
            </w:r>
            <w:r w:rsidR="007D365F" w:rsidRPr="000B0A0C">
              <w:rPr>
                <w:rFonts w:ascii="Arial" w:hAnsi="Arial" w:cs="Arial"/>
                <w:sz w:val="28"/>
                <w:szCs w:val="28"/>
                <w:lang w:val="en-US" w:eastAsia="ja-JP"/>
              </w:rPr>
              <w:t xml:space="preserve">. His battalion went to Gallipoli in May 1915. On the 4th June 1915 they were in the reserve but very soon needed to challenge the fierce Ottoman counter attacks.  At Gallipoli Herbert was mentioned in </w:t>
            </w:r>
            <w:r w:rsidR="00F10B98" w:rsidRPr="000B0A0C">
              <w:rPr>
                <w:rFonts w:ascii="Arial" w:hAnsi="Arial" w:cs="Arial"/>
                <w:sz w:val="28"/>
                <w:szCs w:val="28"/>
                <w:lang w:val="en-US" w:eastAsia="ja-JP"/>
              </w:rPr>
              <w:t>dispatches and wrote many poems. He later drew on his war experiences for a remarkable novel ‘The Secret Battle’ about an officer who was shot in France for cowardice ‘and he was one of the bravest men I ever knew.’ He also wrote WW1’s most famous insulting poem about a general.</w:t>
            </w:r>
          </w:p>
          <w:p w14:paraId="0DA21C90" w14:textId="2BC9C641" w:rsidR="00F10B98" w:rsidRPr="000B0A0C" w:rsidRDefault="007D365F" w:rsidP="00F10B98">
            <w:pPr>
              <w:widowControl w:val="0"/>
              <w:autoSpaceDE w:val="0"/>
              <w:autoSpaceDN w:val="0"/>
              <w:adjustRightInd w:val="0"/>
              <w:rPr>
                <w:rFonts w:ascii="Arial" w:hAnsi="Arial" w:cs="Arial"/>
                <w:sz w:val="28"/>
                <w:szCs w:val="28"/>
                <w:lang w:val="en-US" w:eastAsia="ja-JP"/>
              </w:rPr>
            </w:pPr>
            <w:r w:rsidRPr="000B0A0C">
              <w:rPr>
                <w:rFonts w:ascii="Arial" w:hAnsi="Arial" w:cs="Arial"/>
                <w:sz w:val="28"/>
                <w:szCs w:val="28"/>
                <w:lang w:val="en-US" w:eastAsia="ja-JP"/>
              </w:rPr>
              <w:lastRenderedPageBreak/>
              <w:t>As a satirical writer he was most famous for his “Misleading Cases o</w:t>
            </w:r>
            <w:r w:rsidR="000B0A0C">
              <w:rPr>
                <w:rFonts w:ascii="Arial" w:hAnsi="Arial" w:cs="Arial"/>
                <w:sz w:val="28"/>
                <w:szCs w:val="28"/>
                <w:lang w:val="en-US" w:eastAsia="ja-JP"/>
              </w:rPr>
              <w:t>f the Common Law” series, where</w:t>
            </w:r>
            <w:r w:rsidRPr="000B0A0C">
              <w:rPr>
                <w:rFonts w:ascii="Arial" w:hAnsi="Arial" w:cs="Arial"/>
                <w:sz w:val="28"/>
                <w:szCs w:val="28"/>
                <w:lang w:val="en-US" w:eastAsia="ja-JP"/>
              </w:rPr>
              <w:t xml:space="preserve">in he commented on the </w:t>
            </w:r>
            <w:r w:rsidR="000B0A0C" w:rsidRPr="000B0A0C">
              <w:rPr>
                <w:rFonts w:ascii="Arial" w:hAnsi="Arial" w:cs="Arial"/>
                <w:sz w:val="28"/>
                <w:szCs w:val="28"/>
                <w:lang w:val="en-US" w:eastAsia="ja-JP"/>
              </w:rPr>
              <w:t>obscure</w:t>
            </w:r>
            <w:r w:rsidRPr="000B0A0C">
              <w:rPr>
                <w:rFonts w:ascii="Arial" w:hAnsi="Arial" w:cs="Arial"/>
                <w:sz w:val="28"/>
                <w:szCs w:val="28"/>
                <w:lang w:val="en-US" w:eastAsia="ja-JP"/>
              </w:rPr>
              <w:t xml:space="preserve"> and tangled aspects of </w:t>
            </w:r>
            <w:r w:rsidR="000B0A0C">
              <w:rPr>
                <w:rFonts w:ascii="Arial" w:hAnsi="Arial" w:cs="Arial"/>
                <w:sz w:val="28"/>
                <w:szCs w:val="28"/>
                <w:lang w:val="en-US" w:eastAsia="ja-JP"/>
              </w:rPr>
              <w:t xml:space="preserve">the </w:t>
            </w:r>
            <w:r w:rsidRPr="000B0A0C">
              <w:rPr>
                <w:rFonts w:ascii="Arial" w:hAnsi="Arial" w:cs="Arial"/>
                <w:sz w:val="28"/>
                <w:szCs w:val="28"/>
                <w:lang w:val="en-US" w:eastAsia="ja-JP"/>
              </w:rPr>
              <w:t xml:space="preserve">British legal System. ‘Such was his presentation style that though fictional, his works were often mistaken to be real.’ </w:t>
            </w:r>
            <w:r w:rsidR="00F10B98" w:rsidRPr="000B0A0C">
              <w:rPr>
                <w:rFonts w:ascii="Arial" w:hAnsi="Arial" w:cs="Arial"/>
                <w:sz w:val="28"/>
                <w:szCs w:val="28"/>
                <w:lang w:val="en-US" w:eastAsia="ja-JP"/>
              </w:rPr>
              <w:t xml:space="preserve">: </w:t>
            </w:r>
            <w:hyperlink r:id="rId8" w:anchor="s7SXAYf2etug35lq.99" w:history="1">
              <w:r w:rsidR="00F10B98" w:rsidRPr="000B0A0C">
                <w:rPr>
                  <w:rStyle w:val="Hyperlink"/>
                  <w:rFonts w:ascii="Arial" w:hAnsi="Arial" w:cs="Arial"/>
                  <w:color w:val="auto"/>
                  <w:sz w:val="28"/>
                  <w:szCs w:val="28"/>
                  <w:lang w:val="en-US" w:eastAsia="ja-JP"/>
                </w:rPr>
                <w:t>http://www.thefamouspeople.com/profiles/a-p-herbert-180.php#s7SXAYf2etug35lq.99</w:t>
              </w:r>
            </w:hyperlink>
          </w:p>
          <w:p w14:paraId="0E9B0248" w14:textId="77777777" w:rsidR="008A5499" w:rsidRPr="000B0A0C" w:rsidRDefault="008A5499" w:rsidP="00F10B98">
            <w:pPr>
              <w:widowControl w:val="0"/>
              <w:autoSpaceDE w:val="0"/>
              <w:autoSpaceDN w:val="0"/>
              <w:adjustRightInd w:val="0"/>
              <w:rPr>
                <w:rFonts w:ascii="Arial" w:hAnsi="Arial" w:cs="Arial"/>
                <w:sz w:val="28"/>
                <w:szCs w:val="28"/>
                <w:lang w:val="en-US" w:eastAsia="ja-JP"/>
              </w:rPr>
            </w:pPr>
          </w:p>
          <w:p w14:paraId="55A510CE" w14:textId="76C76E39" w:rsidR="00F10B98" w:rsidRPr="000B0A0C" w:rsidRDefault="008A5499" w:rsidP="000B0A0C">
            <w:pPr>
              <w:widowControl w:val="0"/>
              <w:autoSpaceDE w:val="0"/>
              <w:autoSpaceDN w:val="0"/>
              <w:adjustRightInd w:val="0"/>
              <w:spacing w:after="320"/>
              <w:rPr>
                <w:rFonts w:ascii="Arial" w:hAnsi="Arial" w:cs="Arial"/>
                <w:sz w:val="28"/>
                <w:szCs w:val="28"/>
                <w:lang w:val="en-US" w:eastAsia="ja-JP"/>
              </w:rPr>
            </w:pPr>
            <w:r w:rsidRPr="000B0A0C">
              <w:rPr>
                <w:rFonts w:ascii="Arial" w:hAnsi="Arial" w:cs="Arial"/>
                <w:sz w:val="28"/>
                <w:szCs w:val="28"/>
                <w:lang w:val="en-US" w:eastAsia="ja-JP"/>
              </w:rPr>
              <w:t xml:space="preserve">He became </w:t>
            </w:r>
            <w:r w:rsidR="000B0A0C">
              <w:rPr>
                <w:rFonts w:ascii="Arial" w:hAnsi="Arial" w:cs="Arial"/>
                <w:sz w:val="28"/>
                <w:szCs w:val="28"/>
                <w:lang w:val="en-US" w:eastAsia="ja-JP"/>
              </w:rPr>
              <w:t xml:space="preserve">a </w:t>
            </w:r>
            <w:r w:rsidRPr="000B0A0C">
              <w:rPr>
                <w:rFonts w:ascii="Arial" w:hAnsi="Arial" w:cs="Arial"/>
                <w:sz w:val="28"/>
                <w:szCs w:val="28"/>
                <w:lang w:val="en-US" w:eastAsia="ja-JP"/>
              </w:rPr>
              <w:t>member of parliament for Oxford University in 1935 and was knighted in 1945 for his successful parliamentary campaigns, backed with satirical writings, against outdated divorce, alcohol licensing and other laws.</w:t>
            </w:r>
          </w:p>
          <w:p w14:paraId="76FC77B4" w14:textId="3D6A33F4" w:rsidR="00BE771D" w:rsidRPr="000B0A0C" w:rsidRDefault="00BE771D" w:rsidP="00F10B98">
            <w:pPr>
              <w:widowControl w:val="0"/>
              <w:autoSpaceDE w:val="0"/>
              <w:autoSpaceDN w:val="0"/>
              <w:adjustRightInd w:val="0"/>
              <w:spacing w:after="320"/>
              <w:rPr>
                <w:rFonts w:ascii="Arial" w:hAnsi="Arial" w:cs="Arial"/>
                <w:sz w:val="28"/>
                <w:szCs w:val="28"/>
                <w:lang w:val="en-US" w:eastAsia="ja-JP"/>
              </w:rPr>
            </w:pPr>
            <w:r w:rsidRPr="000B0A0C">
              <w:rPr>
                <w:rFonts w:ascii="Arial" w:hAnsi="Arial" w:cs="Arial"/>
                <w:sz w:val="28"/>
                <w:szCs w:val="28"/>
                <w:lang w:val="en-US" w:eastAsia="ja-JP"/>
              </w:rPr>
              <w:t xml:space="preserve">In 1967, Herbert published Sundials Old and New; or, Fun with the Sun; a book describing in detail his long fascination with, and experiments in sundial technology. </w:t>
            </w:r>
          </w:p>
          <w:p w14:paraId="4D21BD1B" w14:textId="5F787D4B" w:rsidR="00EE398C" w:rsidRPr="000B0A0C" w:rsidRDefault="00BE771D" w:rsidP="00BE771D">
            <w:pPr>
              <w:widowControl w:val="0"/>
              <w:autoSpaceDE w:val="0"/>
              <w:autoSpaceDN w:val="0"/>
              <w:adjustRightInd w:val="0"/>
              <w:spacing w:after="320"/>
              <w:rPr>
                <w:rFonts w:ascii="Arial" w:hAnsi="Arial" w:cs="Arial"/>
                <w:sz w:val="28"/>
                <w:szCs w:val="28"/>
                <w:lang w:val="en-US" w:eastAsia="ja-JP"/>
              </w:rPr>
            </w:pPr>
            <w:r w:rsidRPr="000B0A0C">
              <w:rPr>
                <w:rFonts w:ascii="Arial" w:hAnsi="Arial" w:cs="Arial"/>
                <w:sz w:val="28"/>
                <w:szCs w:val="28"/>
                <w:lang w:val="en-US" w:eastAsia="ja-JP"/>
              </w:rPr>
              <w:t>Herbert married Gwendolyn Harriet Quilter on New Year's Eve 1914, a marriage that lasted until his death in 1971. Gwendolyn lived to the age of 97, and died in 1986, they had four children Crystal, Lavender, Jocelyn Herbert and</w:t>
            </w:r>
            <w:bookmarkStart w:id="0" w:name="_GoBack"/>
            <w:bookmarkEnd w:id="0"/>
            <w:r w:rsidRPr="000B0A0C">
              <w:rPr>
                <w:rFonts w:ascii="Arial" w:hAnsi="Arial" w:cs="Arial"/>
                <w:sz w:val="28"/>
                <w:szCs w:val="28"/>
                <w:lang w:val="en-US" w:eastAsia="ja-JP"/>
              </w:rPr>
              <w:t xml:space="preserve"> John.</w:t>
            </w:r>
            <w:r w:rsidR="00EB456F">
              <w:rPr>
                <w:rFonts w:ascii="Arial" w:hAnsi="Arial" w:cs="Arial"/>
                <w:sz w:val="28"/>
                <w:szCs w:val="28"/>
                <w:lang w:val="en-US" w:eastAsia="ja-JP"/>
              </w:rPr>
              <w:t xml:space="preserve"> </w:t>
            </w:r>
            <w:r w:rsidR="00EB456F" w:rsidRPr="00EB456F">
              <w:rPr>
                <w:rFonts w:ascii="Arial" w:hAnsi="Arial" w:cs="Arial"/>
                <w:sz w:val="28"/>
                <w:szCs w:val="28"/>
                <w:lang w:val="en-US" w:eastAsia="ja-JP"/>
              </w:rPr>
              <w:t xml:space="preserve">He loved the Thames and lived most of his life in a house in Hammersmith that overlooked it. He became an expert navigator of the river, putting his skills to good use in World War 2 as Master of his boat Water Gipsy which patrolled as a unit of the River Emergency Service.  </w:t>
            </w:r>
          </w:p>
        </w:tc>
      </w:tr>
      <w:tr w:rsidR="005B4F76" w:rsidRPr="000B0A0C" w14:paraId="3099C544" w14:textId="77777777" w:rsidTr="008A5499">
        <w:tc>
          <w:tcPr>
            <w:tcW w:w="2376" w:type="dxa"/>
          </w:tcPr>
          <w:p w14:paraId="21BF2DFC" w14:textId="40E21C27" w:rsidR="005B4F76" w:rsidRPr="000B0A0C" w:rsidRDefault="005B4F76" w:rsidP="003F79A3">
            <w:pPr>
              <w:rPr>
                <w:rFonts w:ascii="Arial" w:hAnsi="Arial" w:cs="Arial"/>
                <w:sz w:val="28"/>
                <w:szCs w:val="28"/>
              </w:rPr>
            </w:pPr>
            <w:r w:rsidRPr="000B0A0C">
              <w:rPr>
                <w:rFonts w:ascii="Arial" w:hAnsi="Arial" w:cs="Arial"/>
                <w:sz w:val="28"/>
                <w:szCs w:val="28"/>
              </w:rPr>
              <w:lastRenderedPageBreak/>
              <w:t xml:space="preserve">The community </w:t>
            </w:r>
          </w:p>
        </w:tc>
        <w:tc>
          <w:tcPr>
            <w:tcW w:w="11780" w:type="dxa"/>
          </w:tcPr>
          <w:p w14:paraId="3E53D186" w14:textId="4F38EB8C" w:rsidR="005B4F76" w:rsidRPr="000B0A0C" w:rsidRDefault="00BE771D" w:rsidP="00EE398C">
            <w:pPr>
              <w:widowControl w:val="0"/>
              <w:autoSpaceDE w:val="0"/>
              <w:autoSpaceDN w:val="0"/>
              <w:adjustRightInd w:val="0"/>
              <w:spacing w:after="320"/>
              <w:rPr>
                <w:rFonts w:ascii="Arial" w:hAnsi="Arial" w:cs="Arial"/>
                <w:sz w:val="28"/>
                <w:szCs w:val="28"/>
                <w:lang w:val="en-US" w:eastAsia="ja-JP"/>
              </w:rPr>
            </w:pPr>
            <w:r w:rsidRPr="000B0A0C">
              <w:rPr>
                <w:rFonts w:ascii="Arial" w:hAnsi="Arial" w:cs="Arial"/>
                <w:sz w:val="28"/>
                <w:szCs w:val="28"/>
                <w:lang w:val="en-US" w:eastAsia="ja-JP"/>
              </w:rPr>
              <w:t>Residences: Raised in Ashtead, Surrey. Lived in Hammersmith Terrace in Hammersmith, London.</w:t>
            </w:r>
          </w:p>
        </w:tc>
      </w:tr>
      <w:tr w:rsidR="00BE771D" w:rsidRPr="000B0A0C" w14:paraId="5AEDC4A4" w14:textId="77777777" w:rsidTr="008A5499">
        <w:tc>
          <w:tcPr>
            <w:tcW w:w="2376" w:type="dxa"/>
          </w:tcPr>
          <w:p w14:paraId="045832E8" w14:textId="6E9D9D25" w:rsidR="00BE771D" w:rsidRPr="000B0A0C" w:rsidRDefault="00BE771D" w:rsidP="003F79A3">
            <w:pPr>
              <w:rPr>
                <w:rFonts w:ascii="Arial" w:hAnsi="Arial" w:cs="Arial"/>
                <w:sz w:val="28"/>
                <w:szCs w:val="28"/>
              </w:rPr>
            </w:pPr>
            <w:r w:rsidRPr="000B0A0C">
              <w:rPr>
                <w:rFonts w:ascii="Arial" w:hAnsi="Arial" w:cs="Arial"/>
                <w:sz w:val="28"/>
                <w:szCs w:val="28"/>
              </w:rPr>
              <w:t>Examples of work</w:t>
            </w:r>
          </w:p>
        </w:tc>
        <w:tc>
          <w:tcPr>
            <w:tcW w:w="11780" w:type="dxa"/>
          </w:tcPr>
          <w:p w14:paraId="68E06B2C" w14:textId="59FF4AF0" w:rsidR="00CC35CC" w:rsidRPr="000B0A0C" w:rsidRDefault="00BE771D" w:rsidP="00CC35CC">
            <w:pPr>
              <w:rPr>
                <w:rFonts w:ascii="Arial" w:hAnsi="Arial" w:cs="Arial"/>
                <w:sz w:val="28"/>
                <w:szCs w:val="28"/>
              </w:rPr>
            </w:pPr>
            <w:r w:rsidRPr="000B0A0C">
              <w:rPr>
                <w:rFonts w:ascii="Arial" w:hAnsi="Arial" w:cs="Arial"/>
                <w:sz w:val="28"/>
                <w:szCs w:val="28"/>
                <w:lang w:val="en-US"/>
              </w:rPr>
              <w:t xml:space="preserve">Novel: </w:t>
            </w:r>
            <w:r w:rsidRPr="000B0A0C">
              <w:rPr>
                <w:rFonts w:ascii="Arial" w:eastAsia="Arial" w:hAnsi="Arial" w:cs="Arial"/>
                <w:sz w:val="28"/>
                <w:szCs w:val="28"/>
              </w:rPr>
              <w:t xml:space="preserve"> </w:t>
            </w:r>
            <w:r w:rsidRPr="000B0A0C">
              <w:rPr>
                <w:rFonts w:ascii="Arial" w:hAnsi="Arial" w:cs="Arial"/>
                <w:sz w:val="28"/>
                <w:szCs w:val="28"/>
                <w:lang w:val="en-US"/>
              </w:rPr>
              <w:t>The Secret Battle, 1919, Methuen</w:t>
            </w:r>
            <w:r w:rsidR="00CC35CC" w:rsidRPr="000B0A0C">
              <w:rPr>
                <w:rFonts w:ascii="Arial" w:hAnsi="Arial" w:cs="Arial"/>
                <w:sz w:val="28"/>
                <w:szCs w:val="28"/>
                <w:lang w:val="en-US"/>
              </w:rPr>
              <w:t xml:space="preserve"> </w:t>
            </w:r>
            <w:hyperlink r:id="rId9" w:history="1">
              <w:r w:rsidR="00CC35CC" w:rsidRPr="000B0A0C">
                <w:rPr>
                  <w:rStyle w:val="Hyperlink"/>
                  <w:rFonts w:ascii="Arial" w:hAnsi="Arial" w:cs="Arial"/>
                  <w:color w:val="auto"/>
                  <w:sz w:val="28"/>
                  <w:szCs w:val="28"/>
                </w:rPr>
                <w:t>http://www.gutenberg.org/files/35164/35164-h/35164-h.htm</w:t>
              </w:r>
            </w:hyperlink>
            <w:r w:rsidR="00CC35CC" w:rsidRPr="000B0A0C">
              <w:rPr>
                <w:rFonts w:ascii="Arial" w:hAnsi="Arial" w:cs="Arial"/>
                <w:sz w:val="28"/>
                <w:szCs w:val="28"/>
              </w:rPr>
              <w:t xml:space="preserve"> </w:t>
            </w:r>
          </w:p>
          <w:p w14:paraId="3601A6C3" w14:textId="77777777" w:rsidR="00BE771D" w:rsidRPr="000B0A0C" w:rsidRDefault="00BE771D" w:rsidP="00BE771D">
            <w:pPr>
              <w:pStyle w:val="ListParagraph"/>
              <w:ind w:left="0"/>
              <w:rPr>
                <w:rFonts w:ascii="Arial" w:hAnsi="Arial" w:cs="Arial"/>
                <w:sz w:val="28"/>
                <w:szCs w:val="28"/>
                <w:lang w:val="en-US"/>
              </w:rPr>
            </w:pPr>
          </w:p>
          <w:p w14:paraId="3B111B4F" w14:textId="77777777" w:rsidR="00CC35CC" w:rsidRPr="000B0A0C" w:rsidRDefault="00BE771D" w:rsidP="00BE771D">
            <w:pPr>
              <w:pStyle w:val="ListParagraph"/>
              <w:ind w:left="0"/>
              <w:rPr>
                <w:rFonts w:ascii="Arial" w:hAnsi="Arial" w:cs="Arial"/>
                <w:sz w:val="28"/>
                <w:szCs w:val="28"/>
                <w:lang w:val="en-US"/>
              </w:rPr>
            </w:pPr>
            <w:r w:rsidRPr="000B0A0C">
              <w:rPr>
                <w:rFonts w:ascii="Arial" w:hAnsi="Arial" w:cs="Arial"/>
                <w:sz w:val="28"/>
                <w:szCs w:val="28"/>
                <w:lang w:val="en-US"/>
              </w:rPr>
              <w:t>Satirical writing</w:t>
            </w:r>
            <w:r w:rsidR="00CC35CC" w:rsidRPr="000B0A0C">
              <w:rPr>
                <w:rFonts w:ascii="Arial" w:hAnsi="Arial" w:cs="Arial"/>
                <w:sz w:val="28"/>
                <w:szCs w:val="28"/>
                <w:lang w:val="en-US"/>
              </w:rPr>
              <w:t xml:space="preserve"> and drawing</w:t>
            </w:r>
            <w:r w:rsidRPr="000B0A0C">
              <w:rPr>
                <w:rFonts w:ascii="Arial" w:hAnsi="Arial" w:cs="Arial"/>
                <w:sz w:val="28"/>
                <w:szCs w:val="28"/>
                <w:lang w:val="en-US"/>
              </w:rPr>
              <w:t xml:space="preserve">: </w:t>
            </w:r>
          </w:p>
          <w:p w14:paraId="38DAE749" w14:textId="1A516E02" w:rsidR="00BE771D" w:rsidRPr="000B0A0C" w:rsidRDefault="00BE771D" w:rsidP="00BE771D">
            <w:pPr>
              <w:pStyle w:val="ListParagraph"/>
              <w:ind w:left="0"/>
              <w:rPr>
                <w:rFonts w:ascii="Arial" w:hAnsi="Arial" w:cs="Arial"/>
                <w:sz w:val="28"/>
                <w:szCs w:val="28"/>
                <w:lang w:val="en-US"/>
              </w:rPr>
            </w:pPr>
            <w:r w:rsidRPr="000B0A0C">
              <w:rPr>
                <w:rFonts w:ascii="Arial" w:hAnsi="Arial" w:cs="Arial"/>
                <w:sz w:val="28"/>
                <w:szCs w:val="28"/>
                <w:lang w:val="en-US"/>
              </w:rPr>
              <w:t>Uncommon Law, 1935, Methuen; 1969 (new edition) Methuen</w:t>
            </w:r>
          </w:p>
          <w:p w14:paraId="6768276C" w14:textId="77777777" w:rsidR="00CC35CC" w:rsidRPr="000B0A0C" w:rsidRDefault="00CC35CC" w:rsidP="00CC35CC">
            <w:pPr>
              <w:rPr>
                <w:rFonts w:ascii="Arial" w:hAnsi="Arial" w:cs="Arial"/>
                <w:sz w:val="28"/>
                <w:szCs w:val="28"/>
              </w:rPr>
            </w:pPr>
            <w:r w:rsidRPr="000B0A0C">
              <w:rPr>
                <w:rFonts w:ascii="Arial" w:hAnsi="Arial" w:cs="Arial"/>
                <w:sz w:val="28"/>
                <w:szCs w:val="28"/>
              </w:rPr>
              <w:t xml:space="preserve">ON DRAWING, Essay by Herbert in </w:t>
            </w:r>
            <w:r w:rsidRPr="000B0A0C">
              <w:rPr>
                <w:rFonts w:ascii="Arial" w:hAnsi="Arial" w:cs="Arial"/>
                <w:sz w:val="28"/>
                <w:szCs w:val="28"/>
                <w:lang w:val="en-US"/>
              </w:rPr>
              <w:t>Modern Essays by Harry Morgan Ayres et al.</w:t>
            </w:r>
          </w:p>
          <w:p w14:paraId="3893C7D0" w14:textId="6949C1DC" w:rsidR="00CC35CC" w:rsidRPr="000B0A0C" w:rsidRDefault="00CC35CC" w:rsidP="00CC35CC">
            <w:pPr>
              <w:rPr>
                <w:rFonts w:ascii="Arial" w:hAnsi="Arial" w:cs="Arial"/>
                <w:sz w:val="28"/>
                <w:szCs w:val="28"/>
              </w:rPr>
            </w:pPr>
            <w:r w:rsidRPr="000B0A0C">
              <w:rPr>
                <w:rFonts w:ascii="Arial" w:hAnsi="Arial" w:cs="Arial"/>
                <w:sz w:val="28"/>
                <w:szCs w:val="28"/>
              </w:rPr>
              <w:t xml:space="preserve">: </w:t>
            </w:r>
            <w:hyperlink r:id="rId10" w:anchor="ON_DRAWING" w:history="1">
              <w:r w:rsidRPr="000B0A0C">
                <w:rPr>
                  <w:rStyle w:val="Hyperlink"/>
                  <w:rFonts w:ascii="Arial" w:hAnsi="Arial" w:cs="Arial"/>
                  <w:color w:val="auto"/>
                  <w:sz w:val="28"/>
                  <w:szCs w:val="28"/>
                  <w:lang w:val="en-US"/>
                </w:rPr>
                <w:t>http://www.gutenberg.org/files/38280/38280-h/38280-h.htm#ON_DRAWING</w:t>
              </w:r>
            </w:hyperlink>
          </w:p>
          <w:p w14:paraId="706C19F6" w14:textId="77777777" w:rsidR="00BE771D" w:rsidRPr="000B0A0C" w:rsidRDefault="00BE771D" w:rsidP="00BE771D">
            <w:pPr>
              <w:pStyle w:val="ListParagraph"/>
              <w:ind w:left="0"/>
              <w:rPr>
                <w:rFonts w:ascii="Arial" w:hAnsi="Arial" w:cs="Arial"/>
                <w:sz w:val="28"/>
                <w:szCs w:val="28"/>
                <w:lang w:val="en-US"/>
              </w:rPr>
            </w:pPr>
          </w:p>
          <w:p w14:paraId="6917942D" w14:textId="1E2AF0FF" w:rsidR="00BE771D" w:rsidRPr="000B0A0C" w:rsidRDefault="00BE771D" w:rsidP="00BE771D">
            <w:pPr>
              <w:pStyle w:val="ListParagraph"/>
              <w:ind w:left="0"/>
              <w:rPr>
                <w:rFonts w:ascii="Arial" w:eastAsia="Arial" w:hAnsi="Arial" w:cs="Arial"/>
                <w:sz w:val="28"/>
                <w:szCs w:val="28"/>
              </w:rPr>
            </w:pPr>
            <w:r w:rsidRPr="000B0A0C">
              <w:rPr>
                <w:rFonts w:ascii="Arial" w:hAnsi="Arial" w:cs="Arial"/>
                <w:sz w:val="28"/>
                <w:szCs w:val="28"/>
                <w:lang w:val="en-US"/>
              </w:rPr>
              <w:t>Writing on his hobby: Sundials Old and New: Or Fun With the Sun (1964)</w:t>
            </w:r>
          </w:p>
          <w:p w14:paraId="156D454A" w14:textId="77777777" w:rsidR="00BE771D" w:rsidRPr="000B0A0C" w:rsidRDefault="00BE771D" w:rsidP="00BE771D">
            <w:pPr>
              <w:pStyle w:val="ListParagraph"/>
              <w:ind w:left="0"/>
              <w:rPr>
                <w:rFonts w:ascii="Arial" w:eastAsia="Arial" w:hAnsi="Arial" w:cs="Arial"/>
                <w:sz w:val="28"/>
                <w:szCs w:val="28"/>
              </w:rPr>
            </w:pPr>
          </w:p>
          <w:p w14:paraId="660B323C" w14:textId="3B0FEA03" w:rsidR="00BE771D" w:rsidRPr="000B0A0C" w:rsidRDefault="00BE771D" w:rsidP="00BE771D">
            <w:pPr>
              <w:pStyle w:val="ListParagraph"/>
              <w:ind w:left="0"/>
              <w:rPr>
                <w:rFonts w:ascii="Arial" w:eastAsia="Arial" w:hAnsi="Arial" w:cs="Arial"/>
                <w:sz w:val="28"/>
                <w:szCs w:val="28"/>
              </w:rPr>
            </w:pPr>
            <w:r w:rsidRPr="000B0A0C">
              <w:rPr>
                <w:rFonts w:ascii="Arial" w:hAnsi="Arial" w:cs="Arial"/>
                <w:sz w:val="28"/>
                <w:szCs w:val="28"/>
                <w:lang w:val="en-US"/>
              </w:rPr>
              <w:t>Poetry</w:t>
            </w:r>
            <w:r w:rsidRPr="000B0A0C">
              <w:rPr>
                <w:rFonts w:ascii="Arial" w:eastAsia="Arial" w:hAnsi="Arial" w:cs="Arial"/>
                <w:sz w:val="28"/>
                <w:szCs w:val="28"/>
              </w:rPr>
              <w:t xml:space="preserve">: </w:t>
            </w:r>
            <w:r w:rsidRPr="000B0A0C">
              <w:rPr>
                <w:rFonts w:ascii="Arial" w:hAnsi="Arial" w:cs="Arial"/>
                <w:sz w:val="28"/>
                <w:szCs w:val="28"/>
                <w:lang w:val="en-US"/>
              </w:rPr>
              <w:t xml:space="preserve">Half-hours at </w:t>
            </w:r>
            <w:proofErr w:type="spellStart"/>
            <w:r w:rsidRPr="000B0A0C">
              <w:rPr>
                <w:rFonts w:ascii="Arial" w:hAnsi="Arial" w:cs="Arial"/>
                <w:sz w:val="28"/>
                <w:szCs w:val="28"/>
                <w:lang w:val="en-US"/>
              </w:rPr>
              <w:t>Helles</w:t>
            </w:r>
            <w:proofErr w:type="spellEnd"/>
            <w:r w:rsidRPr="000B0A0C">
              <w:rPr>
                <w:rFonts w:ascii="Arial" w:hAnsi="Arial" w:cs="Arial"/>
                <w:sz w:val="28"/>
                <w:szCs w:val="28"/>
                <w:lang w:val="en-US"/>
              </w:rPr>
              <w:t xml:space="preserve"> (1916)</w:t>
            </w:r>
            <w:r w:rsidR="00884B6E" w:rsidRPr="000B0A0C">
              <w:rPr>
                <w:rFonts w:ascii="Arial" w:hAnsi="Arial" w:cs="Arial"/>
                <w:sz w:val="28"/>
                <w:szCs w:val="28"/>
                <w:lang w:val="en-US"/>
              </w:rPr>
              <w:t xml:space="preserve"> </w:t>
            </w:r>
            <w:hyperlink r:id="rId11" w:history="1">
              <w:r w:rsidR="00884B6E" w:rsidRPr="000B0A0C">
                <w:rPr>
                  <w:rStyle w:val="Hyperlink"/>
                  <w:rFonts w:ascii="Arial" w:hAnsi="Arial" w:cs="Arial"/>
                  <w:color w:val="auto"/>
                  <w:sz w:val="28"/>
                  <w:szCs w:val="28"/>
                  <w:lang w:val="en-US"/>
                </w:rPr>
                <w:t>https://archive.org/details/halfhoursathelle00herb</w:t>
              </w:r>
            </w:hyperlink>
            <w:r w:rsidR="00884B6E" w:rsidRPr="000B0A0C">
              <w:rPr>
                <w:rFonts w:ascii="Arial" w:hAnsi="Arial" w:cs="Arial"/>
                <w:sz w:val="28"/>
                <w:szCs w:val="28"/>
                <w:lang w:val="en-US"/>
              </w:rPr>
              <w:t xml:space="preserve"> </w:t>
            </w:r>
          </w:p>
          <w:p w14:paraId="46A59FBC" w14:textId="77777777" w:rsidR="00BE771D" w:rsidRPr="000B0A0C" w:rsidRDefault="00BE771D" w:rsidP="00BE771D">
            <w:pPr>
              <w:pStyle w:val="ListParagraph"/>
              <w:ind w:left="0"/>
              <w:rPr>
                <w:rFonts w:ascii="Arial" w:hAnsi="Arial" w:cs="Arial"/>
                <w:sz w:val="28"/>
                <w:szCs w:val="28"/>
                <w:lang w:val="en-US" w:eastAsia="ja-JP"/>
              </w:rPr>
            </w:pPr>
          </w:p>
        </w:tc>
      </w:tr>
      <w:tr w:rsidR="003F79A3" w:rsidRPr="000B0A0C" w14:paraId="5F4D95E7" w14:textId="77777777" w:rsidTr="008A5499">
        <w:tc>
          <w:tcPr>
            <w:tcW w:w="2376" w:type="dxa"/>
          </w:tcPr>
          <w:p w14:paraId="1ED8B950" w14:textId="3E7CB1A2" w:rsidR="003F79A3" w:rsidRPr="000B0A0C" w:rsidRDefault="003F79A3" w:rsidP="003F79A3">
            <w:pPr>
              <w:rPr>
                <w:rFonts w:ascii="Arial" w:hAnsi="Arial" w:cs="Arial"/>
                <w:sz w:val="28"/>
                <w:szCs w:val="28"/>
              </w:rPr>
            </w:pPr>
            <w:r w:rsidRPr="000B0A0C">
              <w:rPr>
                <w:rFonts w:ascii="Arial" w:hAnsi="Arial" w:cs="Arial"/>
                <w:sz w:val="28"/>
                <w:szCs w:val="28"/>
              </w:rPr>
              <w:lastRenderedPageBreak/>
              <w:t>Correspondence</w:t>
            </w:r>
          </w:p>
        </w:tc>
        <w:tc>
          <w:tcPr>
            <w:tcW w:w="11780" w:type="dxa"/>
          </w:tcPr>
          <w:p w14:paraId="3627DEA3" w14:textId="77777777" w:rsidR="00BE771D" w:rsidRPr="000B0A0C" w:rsidRDefault="00BE771D" w:rsidP="00BE771D">
            <w:pPr>
              <w:widowControl w:val="0"/>
              <w:autoSpaceDE w:val="0"/>
              <w:autoSpaceDN w:val="0"/>
              <w:adjustRightInd w:val="0"/>
              <w:spacing w:after="320"/>
              <w:rPr>
                <w:rFonts w:ascii="Arial" w:hAnsi="Arial" w:cs="Arial"/>
                <w:sz w:val="28"/>
                <w:szCs w:val="28"/>
                <w:lang w:eastAsia="ja-JP"/>
              </w:rPr>
            </w:pPr>
            <w:r w:rsidRPr="000B0A0C">
              <w:rPr>
                <w:rFonts w:ascii="Arial" w:hAnsi="Arial" w:cs="Arial"/>
                <w:sz w:val="28"/>
                <w:szCs w:val="28"/>
                <w:lang w:val="en-US" w:eastAsia="ja-JP"/>
              </w:rPr>
              <w:t>Alan P. Herbert, speech, House of Commons (1935)</w:t>
            </w:r>
          </w:p>
          <w:p w14:paraId="3294E02B" w14:textId="1488DE7C" w:rsidR="00BE771D" w:rsidRPr="000B0A0C" w:rsidRDefault="002C097D" w:rsidP="00BE771D">
            <w:pPr>
              <w:widowControl w:val="0"/>
              <w:autoSpaceDE w:val="0"/>
              <w:autoSpaceDN w:val="0"/>
              <w:adjustRightInd w:val="0"/>
              <w:spacing w:after="320"/>
              <w:rPr>
                <w:rFonts w:ascii="Arial" w:hAnsi="Arial" w:cs="Arial"/>
                <w:sz w:val="28"/>
                <w:szCs w:val="28"/>
                <w:lang w:eastAsia="ja-JP"/>
              </w:rPr>
            </w:pPr>
            <w:hyperlink r:id="rId12" w:history="1">
              <w:r w:rsidR="00462905" w:rsidRPr="000B0A0C">
                <w:rPr>
                  <w:rStyle w:val="Hyperlink"/>
                  <w:rFonts w:ascii="Arial" w:hAnsi="Arial" w:cs="Arial"/>
                  <w:color w:val="auto"/>
                  <w:sz w:val="28"/>
                  <w:szCs w:val="28"/>
                  <w:lang w:val="en-US" w:eastAsia="ja-JP"/>
                </w:rPr>
                <w:t>http://spartacus-educational.com/PRherbertA.htm</w:t>
              </w:r>
            </w:hyperlink>
            <w:r w:rsidR="00462905" w:rsidRPr="000B0A0C">
              <w:rPr>
                <w:rFonts w:ascii="Arial" w:hAnsi="Arial" w:cs="Arial"/>
                <w:sz w:val="28"/>
                <w:szCs w:val="28"/>
                <w:lang w:val="en-US" w:eastAsia="ja-JP"/>
              </w:rPr>
              <w:t xml:space="preserve"> </w:t>
            </w:r>
          </w:p>
          <w:p w14:paraId="0BE8DDAD" w14:textId="465BCDBC" w:rsidR="00BE771D" w:rsidRPr="000B0A0C" w:rsidRDefault="00BE771D" w:rsidP="00BE771D">
            <w:pPr>
              <w:widowControl w:val="0"/>
              <w:autoSpaceDE w:val="0"/>
              <w:autoSpaceDN w:val="0"/>
              <w:adjustRightInd w:val="0"/>
              <w:spacing w:after="320"/>
              <w:rPr>
                <w:rFonts w:ascii="Arial" w:hAnsi="Arial" w:cs="Arial"/>
                <w:sz w:val="28"/>
                <w:szCs w:val="28"/>
                <w:lang w:eastAsia="ja-JP"/>
              </w:rPr>
            </w:pPr>
            <w:r w:rsidRPr="000B0A0C">
              <w:rPr>
                <w:rFonts w:ascii="Arial" w:hAnsi="Arial" w:cs="Arial"/>
                <w:sz w:val="28"/>
                <w:szCs w:val="28"/>
                <w:lang w:val="en-US" w:eastAsia="ja-JP"/>
              </w:rPr>
              <w:t xml:space="preserve">I have in my hand a Bill which I am ready to introduce next Friday, or on the Friday after, or on all the Fridays, until it is passed into law; and I swear that it shall be passed before this Parliament is over. But I must remind them that all the serious politicians laughed when I disclosed my obscene designs upon my almost virgin University. They said that with my extraordinary opinions I ought to go to Hoxton, to the taverns, to the racecourses of our land, and hope perhaps to scramble together a discreditable vote or two, but that to go to Oxford, the citadel of Christian enlightenment and the stronghold of orthodoxy, a constituency with more parsons to the square vote than any other constituency besides - this was lunacy. However, I went on, and the walls of Jericho fell down. Therefore, I would ask </w:t>
            </w:r>
            <w:proofErr w:type="spellStart"/>
            <w:r w:rsidRPr="000B0A0C">
              <w:rPr>
                <w:rFonts w:ascii="Arial" w:hAnsi="Arial" w:cs="Arial"/>
                <w:sz w:val="28"/>
                <w:szCs w:val="28"/>
                <w:lang w:val="en-US" w:eastAsia="ja-JP"/>
              </w:rPr>
              <w:t>honourary</w:t>
            </w:r>
            <w:proofErr w:type="spellEnd"/>
            <w:r w:rsidRPr="000B0A0C">
              <w:rPr>
                <w:rFonts w:ascii="Arial" w:hAnsi="Arial" w:cs="Arial"/>
                <w:sz w:val="28"/>
                <w:szCs w:val="28"/>
                <w:lang w:val="en-US" w:eastAsia="ja-JP"/>
              </w:rPr>
              <w:t xml:space="preserve"> Members in the north-east corner of the House to consider again before they laugh at my </w:t>
            </w:r>
            <w:r w:rsidRPr="000B0A0C">
              <w:rPr>
                <w:rFonts w:ascii="Arial" w:hAnsi="Arial" w:cs="Arial"/>
                <w:sz w:val="28"/>
                <w:szCs w:val="28"/>
                <w:lang w:val="en-US" w:eastAsia="ja-JP"/>
              </w:rPr>
              <w:lastRenderedPageBreak/>
              <w:t>intentions.</w:t>
            </w:r>
          </w:p>
          <w:p w14:paraId="5BF9C5A9" w14:textId="4AF06DAD" w:rsidR="00BE771D" w:rsidRPr="000B0A0C" w:rsidRDefault="00BE771D" w:rsidP="00BE771D">
            <w:pPr>
              <w:widowControl w:val="0"/>
              <w:autoSpaceDE w:val="0"/>
              <w:autoSpaceDN w:val="0"/>
              <w:adjustRightInd w:val="0"/>
              <w:spacing w:after="320"/>
              <w:rPr>
                <w:rFonts w:ascii="Arial" w:hAnsi="Arial" w:cs="Arial"/>
                <w:sz w:val="28"/>
                <w:szCs w:val="28"/>
                <w:lang w:eastAsia="ja-JP"/>
              </w:rPr>
            </w:pPr>
            <w:r w:rsidRPr="000B0A0C">
              <w:rPr>
                <w:rFonts w:ascii="Arial" w:hAnsi="Arial" w:cs="Arial"/>
                <w:sz w:val="28"/>
                <w:szCs w:val="28"/>
                <w:lang w:val="en-US" w:eastAsia="ja-JP"/>
              </w:rPr>
              <w:t>At all events, here is this Bill, and it is not a feeble little Bill. It is called the Matrimonial Causes Bill. It is a Bill to reform the indecent, hypocritical, cruel, and unjust marriage laws of this country. It is a Bill which carries out or is based upon the recommendations of the Majority Report of the Royal Commission which reported twenty-three years ago, and I am ready, as I say, to introduce it next Friday.</w:t>
            </w:r>
          </w:p>
          <w:p w14:paraId="7B49F51F" w14:textId="1820BF23" w:rsidR="003F79A3" w:rsidRPr="000B0A0C" w:rsidRDefault="00BE771D" w:rsidP="00BE771D">
            <w:pPr>
              <w:widowControl w:val="0"/>
              <w:autoSpaceDE w:val="0"/>
              <w:autoSpaceDN w:val="0"/>
              <w:adjustRightInd w:val="0"/>
              <w:spacing w:after="320"/>
              <w:rPr>
                <w:rFonts w:ascii="Arial" w:hAnsi="Arial" w:cs="Arial"/>
                <w:sz w:val="28"/>
                <w:szCs w:val="28"/>
                <w:lang w:val="en-US" w:eastAsia="ja-JP"/>
              </w:rPr>
            </w:pPr>
            <w:r w:rsidRPr="000B0A0C">
              <w:rPr>
                <w:rFonts w:ascii="Arial" w:hAnsi="Arial" w:cs="Arial"/>
                <w:sz w:val="28"/>
                <w:szCs w:val="28"/>
                <w:lang w:val="en-US" w:eastAsia="ja-JP"/>
              </w:rPr>
              <w:t>In your wise advice to us the other day, Mr. Speaker, you mentioned the decline of public interest in the proceedings of this House. I was wondering then whether some part of that decline might not be due to the fact that so many high and great problems are discussed in the House which are not understood or understandable by the common people, and that simple human problems such as are dealt with in this Bill, and which the common man does think he understands, are so seldom mentioned here, and when they are mentioned are dismissed as frivolities</w:t>
            </w:r>
          </w:p>
        </w:tc>
      </w:tr>
      <w:tr w:rsidR="005B4F76" w:rsidRPr="000B0A0C" w14:paraId="1C05B5F5" w14:textId="77777777" w:rsidTr="008A5499">
        <w:tc>
          <w:tcPr>
            <w:tcW w:w="2376" w:type="dxa"/>
          </w:tcPr>
          <w:p w14:paraId="6EE9D75E" w14:textId="22224794" w:rsidR="005B4F76" w:rsidRPr="000B0A0C" w:rsidRDefault="005B4F76" w:rsidP="00136C66">
            <w:pPr>
              <w:rPr>
                <w:rFonts w:ascii="Arial" w:hAnsi="Arial" w:cs="Arial"/>
                <w:sz w:val="28"/>
                <w:szCs w:val="28"/>
              </w:rPr>
            </w:pPr>
            <w:r w:rsidRPr="000B0A0C">
              <w:rPr>
                <w:rFonts w:ascii="Arial" w:hAnsi="Arial" w:cs="Arial"/>
                <w:sz w:val="28"/>
                <w:szCs w:val="28"/>
              </w:rPr>
              <w:lastRenderedPageBreak/>
              <w:t>Other primary sources</w:t>
            </w:r>
          </w:p>
        </w:tc>
        <w:tc>
          <w:tcPr>
            <w:tcW w:w="11780" w:type="dxa"/>
          </w:tcPr>
          <w:p w14:paraId="286331E5" w14:textId="007DF3D7" w:rsidR="001628D4" w:rsidRPr="000B0A0C" w:rsidRDefault="001628D4" w:rsidP="001628D4">
            <w:pPr>
              <w:widowControl w:val="0"/>
              <w:autoSpaceDE w:val="0"/>
              <w:autoSpaceDN w:val="0"/>
              <w:adjustRightInd w:val="0"/>
              <w:rPr>
                <w:rFonts w:ascii="Arial" w:hAnsi="Arial" w:cs="Arial"/>
                <w:sz w:val="28"/>
                <w:szCs w:val="28"/>
                <w:lang w:val="en-US" w:eastAsia="ja-JP"/>
              </w:rPr>
            </w:pPr>
            <w:r w:rsidRPr="000B0A0C">
              <w:rPr>
                <w:rFonts w:ascii="Arial" w:hAnsi="Arial" w:cs="Arial"/>
                <w:sz w:val="28"/>
                <w:szCs w:val="28"/>
                <w:lang w:val="en-US" w:eastAsia="ja-JP"/>
              </w:rPr>
              <w:t xml:space="preserve">A.P. Herbert. [Internet]. 2015. </w:t>
            </w:r>
            <w:r w:rsidRPr="000B0A0C">
              <w:rPr>
                <w:rFonts w:ascii="Arial" w:hAnsi="Arial" w:cs="Arial"/>
                <w:i/>
                <w:iCs/>
                <w:sz w:val="28"/>
                <w:szCs w:val="28"/>
                <w:lang w:val="en-US" w:eastAsia="ja-JP"/>
              </w:rPr>
              <w:t>The Famous People website.</w:t>
            </w:r>
            <w:r w:rsidRPr="000B0A0C">
              <w:rPr>
                <w:rFonts w:ascii="Arial" w:hAnsi="Arial" w:cs="Arial"/>
                <w:sz w:val="28"/>
                <w:szCs w:val="28"/>
                <w:lang w:val="en-US" w:eastAsia="ja-JP"/>
              </w:rPr>
              <w:t xml:space="preserve"> Available from: </w:t>
            </w:r>
            <w:hyperlink r:id="rId13" w:history="1">
              <w:r w:rsidRPr="000B0A0C">
                <w:rPr>
                  <w:rFonts w:ascii="Arial" w:hAnsi="Arial" w:cs="Arial"/>
                  <w:sz w:val="28"/>
                  <w:szCs w:val="28"/>
                  <w:lang w:val="en-US" w:eastAsia="ja-JP"/>
                </w:rPr>
                <w:t>//www.thefamouspeople.com/profiles/a-p-herbert-180.php</w:t>
              </w:r>
            </w:hyperlink>
            <w:r w:rsidRPr="000B0A0C">
              <w:rPr>
                <w:rFonts w:ascii="Arial" w:hAnsi="Arial" w:cs="Arial"/>
                <w:sz w:val="28"/>
                <w:szCs w:val="28"/>
                <w:lang w:val="en-US" w:eastAsia="ja-JP"/>
              </w:rPr>
              <w:t xml:space="preserve"> [Accessed 11 Jan 2015].</w:t>
            </w:r>
          </w:p>
          <w:p w14:paraId="5FD3EEB4" w14:textId="77777777" w:rsidR="001628D4" w:rsidRPr="000B0A0C" w:rsidRDefault="001628D4" w:rsidP="001628D4">
            <w:pPr>
              <w:widowControl w:val="0"/>
              <w:autoSpaceDE w:val="0"/>
              <w:autoSpaceDN w:val="0"/>
              <w:adjustRightInd w:val="0"/>
              <w:rPr>
                <w:rFonts w:ascii="Arial" w:hAnsi="Arial" w:cs="Arial"/>
                <w:sz w:val="28"/>
                <w:szCs w:val="28"/>
                <w:lang w:val="en-US" w:eastAsia="ja-JP"/>
              </w:rPr>
            </w:pPr>
          </w:p>
          <w:p w14:paraId="1BF83493" w14:textId="42CC1DDF" w:rsidR="001628D4" w:rsidRPr="000B0A0C" w:rsidRDefault="002C097D" w:rsidP="001628D4">
            <w:pPr>
              <w:widowControl w:val="0"/>
              <w:autoSpaceDE w:val="0"/>
              <w:autoSpaceDN w:val="0"/>
              <w:adjustRightInd w:val="0"/>
              <w:spacing w:after="320"/>
              <w:rPr>
                <w:rFonts w:ascii="Arial" w:hAnsi="Arial" w:cs="Arial"/>
                <w:sz w:val="28"/>
                <w:szCs w:val="28"/>
                <w:lang w:val="en-US" w:eastAsia="ja-JP"/>
              </w:rPr>
            </w:pPr>
            <w:hyperlink r:id="rId14" w:history="1">
              <w:r w:rsidR="001628D4" w:rsidRPr="000B0A0C">
                <w:rPr>
                  <w:rFonts w:ascii="Arial" w:hAnsi="Arial" w:cs="Arial"/>
                  <w:sz w:val="28"/>
                  <w:szCs w:val="28"/>
                  <w:lang w:val="en-US" w:eastAsia="ja-JP"/>
                </w:rPr>
                <w:t>Works by or about A. P. Herbert</w:t>
              </w:r>
            </w:hyperlink>
            <w:r w:rsidR="001628D4" w:rsidRPr="000B0A0C">
              <w:rPr>
                <w:rFonts w:ascii="Arial" w:hAnsi="Arial" w:cs="Arial"/>
                <w:sz w:val="28"/>
                <w:szCs w:val="28"/>
                <w:lang w:val="en-US" w:eastAsia="ja-JP"/>
              </w:rPr>
              <w:t xml:space="preserve"> at </w:t>
            </w:r>
            <w:hyperlink r:id="rId15" w:history="1">
              <w:r w:rsidR="001628D4" w:rsidRPr="000B0A0C">
                <w:rPr>
                  <w:rFonts w:ascii="Arial" w:hAnsi="Arial" w:cs="Arial"/>
                  <w:sz w:val="28"/>
                  <w:szCs w:val="28"/>
                  <w:lang w:val="en-US" w:eastAsia="ja-JP"/>
                </w:rPr>
                <w:t>Internet Archive</w:t>
              </w:r>
            </w:hyperlink>
            <w:r w:rsidR="001628D4" w:rsidRPr="000B0A0C">
              <w:rPr>
                <w:rFonts w:ascii="Arial" w:hAnsi="Arial" w:cs="Arial"/>
                <w:sz w:val="28"/>
                <w:szCs w:val="28"/>
                <w:lang w:val="en-US" w:eastAsia="ja-JP"/>
              </w:rPr>
              <w:t xml:space="preserve"> [Accessed 11 Jan 2015].</w:t>
            </w:r>
          </w:p>
        </w:tc>
      </w:tr>
      <w:tr w:rsidR="003F79A3" w:rsidRPr="000B0A0C" w14:paraId="19781854" w14:textId="77777777" w:rsidTr="008A5499">
        <w:tc>
          <w:tcPr>
            <w:tcW w:w="2376" w:type="dxa"/>
          </w:tcPr>
          <w:p w14:paraId="1EEAEDE9" w14:textId="1C822847" w:rsidR="003F79A3" w:rsidRPr="000B0A0C" w:rsidRDefault="003F79A3" w:rsidP="00136C66">
            <w:pPr>
              <w:rPr>
                <w:rFonts w:ascii="Arial" w:hAnsi="Arial" w:cs="Arial"/>
                <w:sz w:val="28"/>
                <w:szCs w:val="28"/>
              </w:rPr>
            </w:pPr>
            <w:r w:rsidRPr="000B0A0C">
              <w:rPr>
                <w:rFonts w:ascii="Arial" w:hAnsi="Arial" w:cs="Arial"/>
                <w:sz w:val="28"/>
                <w:szCs w:val="28"/>
              </w:rPr>
              <w:t>Where commemorated</w:t>
            </w:r>
          </w:p>
        </w:tc>
        <w:tc>
          <w:tcPr>
            <w:tcW w:w="11780" w:type="dxa"/>
          </w:tcPr>
          <w:p w14:paraId="35B5C5F5" w14:textId="70D59833" w:rsidR="00AF49FA" w:rsidRPr="000B0A0C" w:rsidRDefault="00AF49FA" w:rsidP="008924FD">
            <w:pPr>
              <w:widowControl w:val="0"/>
              <w:autoSpaceDE w:val="0"/>
              <w:autoSpaceDN w:val="0"/>
              <w:adjustRightInd w:val="0"/>
              <w:spacing w:after="320"/>
              <w:rPr>
                <w:rFonts w:ascii="Arial" w:hAnsi="Arial" w:cs="Arial"/>
                <w:sz w:val="28"/>
                <w:szCs w:val="28"/>
                <w:lang w:val="en-US" w:eastAsia="ja-JP"/>
              </w:rPr>
            </w:pPr>
          </w:p>
        </w:tc>
      </w:tr>
      <w:tr w:rsidR="003F79A3" w:rsidRPr="000B0A0C" w14:paraId="1882B8DC" w14:textId="77777777" w:rsidTr="008A5499">
        <w:tc>
          <w:tcPr>
            <w:tcW w:w="2376" w:type="dxa"/>
          </w:tcPr>
          <w:p w14:paraId="1222DB12" w14:textId="3A5EC88A" w:rsidR="003F79A3" w:rsidRPr="000B0A0C" w:rsidRDefault="003F79A3" w:rsidP="00136C66">
            <w:pPr>
              <w:rPr>
                <w:rFonts w:ascii="Arial" w:hAnsi="Arial" w:cs="Arial"/>
                <w:sz w:val="28"/>
                <w:szCs w:val="28"/>
              </w:rPr>
            </w:pPr>
            <w:r w:rsidRPr="000B0A0C">
              <w:rPr>
                <w:rFonts w:ascii="Arial" w:hAnsi="Arial" w:cs="Arial"/>
                <w:sz w:val="28"/>
                <w:szCs w:val="28"/>
              </w:rPr>
              <w:t>Gallantry awards</w:t>
            </w:r>
          </w:p>
        </w:tc>
        <w:tc>
          <w:tcPr>
            <w:tcW w:w="11780" w:type="dxa"/>
          </w:tcPr>
          <w:p w14:paraId="5E3B002D" w14:textId="52B322F8" w:rsidR="003F79A3" w:rsidRPr="000B0A0C" w:rsidRDefault="00CC35CC" w:rsidP="005B4F76">
            <w:pPr>
              <w:widowControl w:val="0"/>
              <w:autoSpaceDE w:val="0"/>
              <w:autoSpaceDN w:val="0"/>
              <w:adjustRightInd w:val="0"/>
              <w:spacing w:after="320"/>
              <w:rPr>
                <w:rFonts w:ascii="Arial" w:hAnsi="Arial" w:cs="Arial"/>
                <w:sz w:val="28"/>
                <w:szCs w:val="28"/>
                <w:lang w:val="en-US" w:eastAsia="ja-JP"/>
              </w:rPr>
            </w:pPr>
            <w:r w:rsidRPr="000B0A0C">
              <w:rPr>
                <w:rFonts w:ascii="Arial" w:hAnsi="Arial" w:cs="Arial"/>
                <w:sz w:val="28"/>
                <w:szCs w:val="28"/>
                <w:lang w:val="en-US" w:eastAsia="ja-JP"/>
              </w:rPr>
              <w:t xml:space="preserve">He was knighted in 1945 in Winston Churchill's Resignation </w:t>
            </w:r>
            <w:proofErr w:type="spellStart"/>
            <w:r w:rsidRPr="000B0A0C">
              <w:rPr>
                <w:rFonts w:ascii="Arial" w:hAnsi="Arial" w:cs="Arial"/>
                <w:sz w:val="28"/>
                <w:szCs w:val="28"/>
                <w:lang w:val="en-US" w:eastAsia="ja-JP"/>
              </w:rPr>
              <w:t>Honours</w:t>
            </w:r>
            <w:proofErr w:type="spellEnd"/>
            <w:r w:rsidRPr="000B0A0C">
              <w:rPr>
                <w:rFonts w:ascii="Arial" w:hAnsi="Arial" w:cs="Arial"/>
                <w:sz w:val="28"/>
                <w:szCs w:val="28"/>
                <w:lang w:val="en-US" w:eastAsia="ja-JP"/>
              </w:rPr>
              <w:t xml:space="preserve">. The Times noted “his individual niche in the parliamentary temple as the doughty vindicator of the private member's </w:t>
            </w:r>
            <w:r w:rsidRPr="000B0A0C">
              <w:rPr>
                <w:rFonts w:ascii="Arial" w:hAnsi="Arial" w:cs="Arial"/>
                <w:sz w:val="28"/>
                <w:szCs w:val="28"/>
                <w:lang w:val="en-US" w:eastAsia="ja-JP"/>
              </w:rPr>
              <w:lastRenderedPageBreak/>
              <w:t>rights, including not least the right to legislate.”</w:t>
            </w:r>
          </w:p>
        </w:tc>
      </w:tr>
      <w:tr w:rsidR="005B4F76" w:rsidRPr="000B0A0C" w14:paraId="4B9D9C27" w14:textId="77777777" w:rsidTr="008A5499">
        <w:tc>
          <w:tcPr>
            <w:tcW w:w="2376" w:type="dxa"/>
          </w:tcPr>
          <w:p w14:paraId="53C43BEB" w14:textId="787C711C" w:rsidR="005B4F76" w:rsidRPr="000B0A0C" w:rsidRDefault="005B4F76" w:rsidP="00136C66">
            <w:pPr>
              <w:rPr>
                <w:rFonts w:ascii="Arial" w:hAnsi="Arial" w:cs="Arial"/>
                <w:sz w:val="28"/>
                <w:szCs w:val="28"/>
              </w:rPr>
            </w:pPr>
            <w:r w:rsidRPr="000B0A0C">
              <w:rPr>
                <w:rFonts w:ascii="Arial" w:hAnsi="Arial" w:cs="Arial"/>
                <w:sz w:val="28"/>
                <w:szCs w:val="28"/>
              </w:rPr>
              <w:lastRenderedPageBreak/>
              <w:t>Secondary sources</w:t>
            </w:r>
          </w:p>
        </w:tc>
        <w:tc>
          <w:tcPr>
            <w:tcW w:w="11780" w:type="dxa"/>
          </w:tcPr>
          <w:p w14:paraId="7E006009" w14:textId="77777777" w:rsidR="005B4F76" w:rsidRPr="000B0A0C" w:rsidRDefault="00DB6AD6" w:rsidP="00BE771D">
            <w:pPr>
              <w:widowControl w:val="0"/>
              <w:autoSpaceDE w:val="0"/>
              <w:autoSpaceDN w:val="0"/>
              <w:adjustRightInd w:val="0"/>
              <w:spacing w:after="320"/>
              <w:rPr>
                <w:rFonts w:ascii="Arial" w:hAnsi="Arial" w:cs="Arial"/>
                <w:sz w:val="28"/>
                <w:szCs w:val="28"/>
                <w:lang w:val="en-US" w:eastAsia="ja-JP"/>
              </w:rPr>
            </w:pPr>
            <w:r w:rsidRPr="000B0A0C">
              <w:rPr>
                <w:rFonts w:ascii="Arial" w:hAnsi="Arial" w:cs="Arial"/>
                <w:sz w:val="28"/>
                <w:szCs w:val="28"/>
                <w:lang w:val="en-US" w:eastAsia="ja-JP"/>
              </w:rPr>
              <w:t xml:space="preserve">Punch Magazine archives: </w:t>
            </w:r>
            <w:hyperlink r:id="rId16" w:history="1">
              <w:r w:rsidRPr="000B0A0C">
                <w:rPr>
                  <w:rStyle w:val="Hyperlink"/>
                  <w:rFonts w:ascii="Arial" w:hAnsi="Arial" w:cs="Arial"/>
                  <w:color w:val="auto"/>
                  <w:sz w:val="28"/>
                  <w:szCs w:val="28"/>
                  <w:lang w:val="en-US" w:eastAsia="ja-JP"/>
                </w:rPr>
                <w:t>http://punch.photoshelter.com/image?&amp;_bqG=0&amp;_bqH=eJxtT8tOwzAQ_JrmkkuLmkskH9zdTbW0ccCPlJysFkW0ASEI_L_wRhVEwB7W8_DYmnHQ72tbmeoBBr4c6BmwDbxbB7gvV.VNsSxXyzQlR3Sg8mP.lp_78dSPnxlHh9rTotjU9aJANRMQRUCcSV0aEeVMMv2O0t8o_R8F9t30mU.2AGiC8baL7BqhjWUyyePGCGUXLe1JO8IrvZtz11ivrDa7bKoYtUEl3YIjGxlVkPrD7XAp7On1hZ.S1bL1Qe.j3pKBTi5lETaR08MpeoXhG9rqB9YCNXj10R_Hx3PWTunttEH2Fx5pcqg-&amp;GI_ID</w:t>
              </w:r>
            </w:hyperlink>
            <w:r w:rsidRPr="000B0A0C">
              <w:rPr>
                <w:rFonts w:ascii="Arial" w:hAnsi="Arial" w:cs="Arial"/>
                <w:sz w:val="28"/>
                <w:szCs w:val="28"/>
                <w:lang w:val="en-US" w:eastAsia="ja-JP"/>
              </w:rPr>
              <w:t xml:space="preserve">= </w:t>
            </w:r>
          </w:p>
          <w:p w14:paraId="2A3B9A5D" w14:textId="7715F600" w:rsidR="001628D4" w:rsidRPr="000B0A0C" w:rsidRDefault="001628D4" w:rsidP="001628D4">
            <w:pPr>
              <w:widowControl w:val="0"/>
              <w:autoSpaceDE w:val="0"/>
              <w:autoSpaceDN w:val="0"/>
              <w:adjustRightInd w:val="0"/>
              <w:spacing w:after="320"/>
              <w:rPr>
                <w:rFonts w:ascii="Arial" w:hAnsi="Arial" w:cs="Arial"/>
                <w:sz w:val="28"/>
                <w:szCs w:val="28"/>
                <w:lang w:val="en-US" w:eastAsia="ja-JP"/>
              </w:rPr>
            </w:pPr>
            <w:r w:rsidRPr="000B0A0C">
              <w:rPr>
                <w:rFonts w:ascii="Arial" w:hAnsi="Arial" w:cs="Arial"/>
                <w:b/>
                <w:bCs/>
                <w:sz w:val="28"/>
                <w:szCs w:val="28"/>
                <w:lang w:val="en-US" w:eastAsia="ja-JP"/>
              </w:rPr>
              <w:t>Modern Essays by Harry M</w:t>
            </w:r>
            <w:r w:rsidR="00830D72">
              <w:rPr>
                <w:rFonts w:ascii="Arial" w:hAnsi="Arial" w:cs="Arial"/>
                <w:b/>
                <w:bCs/>
                <w:sz w:val="28"/>
                <w:szCs w:val="28"/>
                <w:lang w:val="en-US" w:eastAsia="ja-JP"/>
              </w:rPr>
              <w:t>organ Ayres et al., Project Gut</w:t>
            </w:r>
            <w:r w:rsidRPr="000B0A0C">
              <w:rPr>
                <w:rFonts w:ascii="Arial" w:hAnsi="Arial" w:cs="Arial"/>
                <w:b/>
                <w:bCs/>
                <w:sz w:val="28"/>
                <w:szCs w:val="28"/>
                <w:lang w:val="en-US" w:eastAsia="ja-JP"/>
              </w:rPr>
              <w:t xml:space="preserve">enberg. Available from </w:t>
            </w:r>
            <w:hyperlink r:id="rId17" w:history="1">
              <w:r w:rsidRPr="000B0A0C">
                <w:rPr>
                  <w:rStyle w:val="Hyperlink"/>
                  <w:rFonts w:ascii="Arial" w:hAnsi="Arial" w:cs="Arial"/>
                  <w:b/>
                  <w:bCs/>
                  <w:color w:val="auto"/>
                  <w:sz w:val="28"/>
                  <w:szCs w:val="28"/>
                  <w:lang w:val="en-US" w:eastAsia="ja-JP"/>
                </w:rPr>
                <w:t>http://www.gutenberg.org/ebooks/38280</w:t>
              </w:r>
            </w:hyperlink>
            <w:r w:rsidRPr="000B0A0C">
              <w:rPr>
                <w:rFonts w:ascii="Arial" w:hAnsi="Arial" w:cs="Arial"/>
                <w:b/>
                <w:bCs/>
                <w:sz w:val="28"/>
                <w:szCs w:val="28"/>
                <w:lang w:val="en-US" w:eastAsia="ja-JP"/>
              </w:rPr>
              <w:t xml:space="preserve"> </w:t>
            </w:r>
            <w:r w:rsidRPr="000B0A0C">
              <w:rPr>
                <w:rFonts w:ascii="Arial" w:hAnsi="Arial" w:cs="Arial"/>
                <w:sz w:val="28"/>
                <w:szCs w:val="28"/>
                <w:lang w:val="en-US" w:eastAsia="ja-JP"/>
              </w:rPr>
              <w:t>[Accessed 11 Jan 2015].</w:t>
            </w:r>
          </w:p>
        </w:tc>
      </w:tr>
      <w:tr w:rsidR="0016308A" w:rsidRPr="000B0A0C" w14:paraId="6CD152C6" w14:textId="77777777" w:rsidTr="008A5499">
        <w:tc>
          <w:tcPr>
            <w:tcW w:w="2376" w:type="dxa"/>
          </w:tcPr>
          <w:p w14:paraId="345FF552" w14:textId="6AC74A1E" w:rsidR="0016308A" w:rsidRPr="000B0A0C" w:rsidRDefault="008206EA" w:rsidP="00136C66">
            <w:pPr>
              <w:rPr>
                <w:rFonts w:ascii="Arial" w:hAnsi="Arial" w:cs="Arial"/>
                <w:sz w:val="28"/>
                <w:szCs w:val="28"/>
              </w:rPr>
            </w:pPr>
            <w:r w:rsidRPr="000B0A0C">
              <w:rPr>
                <w:rFonts w:ascii="Arial" w:hAnsi="Arial" w:cs="Arial"/>
                <w:sz w:val="28"/>
                <w:szCs w:val="28"/>
              </w:rPr>
              <w:t>Additional activity resources</w:t>
            </w:r>
          </w:p>
        </w:tc>
        <w:tc>
          <w:tcPr>
            <w:tcW w:w="11780" w:type="dxa"/>
          </w:tcPr>
          <w:p w14:paraId="1668366D" w14:textId="5299651E" w:rsidR="0016308A" w:rsidRPr="000B0A0C" w:rsidRDefault="0016308A" w:rsidP="00BE771D">
            <w:pPr>
              <w:widowControl w:val="0"/>
              <w:autoSpaceDE w:val="0"/>
              <w:autoSpaceDN w:val="0"/>
              <w:adjustRightInd w:val="0"/>
              <w:spacing w:after="320"/>
              <w:rPr>
                <w:rFonts w:ascii="Arial" w:hAnsi="Arial" w:cs="Arial"/>
                <w:sz w:val="28"/>
                <w:szCs w:val="28"/>
                <w:lang w:val="en-US" w:eastAsia="ja-JP"/>
              </w:rPr>
            </w:pPr>
            <w:r w:rsidRPr="000B0A0C">
              <w:rPr>
                <w:rFonts w:ascii="Arial" w:hAnsi="Arial" w:cs="Arial"/>
                <w:sz w:val="28"/>
                <w:szCs w:val="28"/>
                <w:lang w:val="en-US" w:eastAsia="ja-JP"/>
              </w:rPr>
              <w:t>Share in Herbert’s hobby and make your own sundial using this template builder:</w:t>
            </w:r>
          </w:p>
          <w:p w14:paraId="439021C9" w14:textId="19628F5F" w:rsidR="0016308A" w:rsidRPr="000B0A0C" w:rsidRDefault="002C097D" w:rsidP="00BE771D">
            <w:pPr>
              <w:widowControl w:val="0"/>
              <w:autoSpaceDE w:val="0"/>
              <w:autoSpaceDN w:val="0"/>
              <w:adjustRightInd w:val="0"/>
              <w:spacing w:after="320"/>
              <w:rPr>
                <w:rFonts w:ascii="Arial" w:hAnsi="Arial" w:cs="Arial"/>
                <w:sz w:val="28"/>
                <w:szCs w:val="28"/>
                <w:lang w:val="en-US" w:eastAsia="ja-JP"/>
              </w:rPr>
            </w:pPr>
            <w:hyperlink r:id="rId18" w:history="1">
              <w:r w:rsidR="0016308A" w:rsidRPr="000B0A0C">
                <w:rPr>
                  <w:rStyle w:val="Hyperlink"/>
                  <w:rFonts w:ascii="Arial" w:hAnsi="Arial" w:cs="Arial"/>
                  <w:color w:val="auto"/>
                  <w:sz w:val="28"/>
                  <w:szCs w:val="28"/>
                  <w:lang w:val="en-US" w:eastAsia="ja-JP"/>
                </w:rPr>
                <w:t>http://analemmatic.sourceforge.net/cgi-bin/papercraft.pl</w:t>
              </w:r>
            </w:hyperlink>
          </w:p>
          <w:p w14:paraId="60530AC7" w14:textId="28C748AA" w:rsidR="0016308A" w:rsidRPr="000B0A0C" w:rsidRDefault="0016308A" w:rsidP="00BE771D">
            <w:pPr>
              <w:widowControl w:val="0"/>
              <w:autoSpaceDE w:val="0"/>
              <w:autoSpaceDN w:val="0"/>
              <w:adjustRightInd w:val="0"/>
              <w:spacing w:after="320"/>
              <w:rPr>
                <w:rFonts w:ascii="Arial" w:hAnsi="Arial" w:cs="Arial"/>
                <w:sz w:val="28"/>
                <w:szCs w:val="28"/>
                <w:lang w:val="en-US" w:eastAsia="ja-JP"/>
              </w:rPr>
            </w:pPr>
            <w:r w:rsidRPr="000B0A0C">
              <w:rPr>
                <w:rFonts w:ascii="Arial" w:hAnsi="Arial" w:cs="Arial"/>
                <w:sz w:val="28"/>
                <w:szCs w:val="28"/>
                <w:lang w:val="en-US" w:eastAsia="ja-JP"/>
              </w:rPr>
              <w:t xml:space="preserve">Instructions here: </w:t>
            </w:r>
            <w:hyperlink r:id="rId19" w:history="1">
              <w:r w:rsidRPr="000B0A0C">
                <w:rPr>
                  <w:rStyle w:val="Hyperlink"/>
                  <w:rFonts w:ascii="Arial" w:hAnsi="Arial" w:cs="Arial"/>
                  <w:color w:val="auto"/>
                  <w:sz w:val="28"/>
                  <w:szCs w:val="28"/>
                  <w:lang w:val="en-US" w:eastAsia="ja-JP"/>
                </w:rPr>
                <w:t>http://www.instructables.com/id/15-minute-paper-craft-sundial/</w:t>
              </w:r>
            </w:hyperlink>
            <w:r w:rsidRPr="000B0A0C">
              <w:rPr>
                <w:rFonts w:ascii="Arial" w:hAnsi="Arial" w:cs="Arial"/>
                <w:sz w:val="28"/>
                <w:szCs w:val="28"/>
                <w:lang w:val="en-US" w:eastAsia="ja-JP"/>
              </w:rPr>
              <w:t xml:space="preserve"> </w:t>
            </w:r>
          </w:p>
        </w:tc>
      </w:tr>
    </w:tbl>
    <w:p w14:paraId="0500273D" w14:textId="77777777" w:rsidR="00D80591" w:rsidRDefault="00D80591">
      <w:pPr>
        <w:rPr>
          <w:rFonts w:ascii="Arial" w:hAnsi="Arial" w:cs="Arial"/>
          <w:sz w:val="28"/>
          <w:szCs w:val="28"/>
        </w:rPr>
      </w:pPr>
    </w:p>
    <w:p w14:paraId="0B0E5EAB" w14:textId="10A5211F" w:rsidR="00D42C6D" w:rsidRPr="000B0A0C" w:rsidRDefault="00D42C6D">
      <w:pPr>
        <w:rPr>
          <w:rFonts w:ascii="Arial" w:hAnsi="Arial" w:cs="Arial"/>
          <w:sz w:val="28"/>
          <w:szCs w:val="28"/>
        </w:rPr>
      </w:pPr>
      <w:r>
        <w:rPr>
          <w:noProof/>
          <w:lang w:eastAsia="en-GB"/>
        </w:rPr>
        <w:drawing>
          <wp:inline distT="0" distB="0" distL="0" distR="0" wp14:anchorId="41528D74" wp14:editId="58DC25DB">
            <wp:extent cx="3143250" cy="428625"/>
            <wp:effectExtent l="0" t="0" r="0" b="9525"/>
            <wp:docPr id="1" name="Picture 1" descr="C:\Cate 7\Websites\cateonline\gallipoli-music\images\lotter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te 7\Websites\cateonline\gallipoli-music\images\lottery-l.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3250" cy="428625"/>
                    </a:xfrm>
                    <a:prstGeom prst="rect">
                      <a:avLst/>
                    </a:prstGeom>
                    <a:noFill/>
                    <a:ln>
                      <a:noFill/>
                    </a:ln>
                  </pic:spPr>
                </pic:pic>
              </a:graphicData>
            </a:graphic>
          </wp:inline>
        </w:drawing>
      </w:r>
    </w:p>
    <w:sectPr w:rsidR="00D42C6D" w:rsidRPr="000B0A0C" w:rsidSect="008721A4">
      <w:headerReference w:type="even" r:id="rId21"/>
      <w:headerReference w:type="default" r:id="rId22"/>
      <w:footerReference w:type="even" r:id="rId23"/>
      <w:footerReference w:type="default" r:id="rId24"/>
      <w:headerReference w:type="first" r:id="rId25"/>
      <w:footerReference w:type="first" r:id="rId26"/>
      <w:pgSz w:w="16820" w:h="11900" w:orient="landscape"/>
      <w:pgMar w:top="1800" w:right="1440" w:bottom="1800" w:left="1440" w:header="708" w:footer="708" w:gutter="0"/>
      <w:pgBorders w:offsetFrom="page">
        <w:top w:val="crossStitch" w:sz="13" w:space="1" w:color="632423" w:themeColor="accent2" w:themeShade="80"/>
        <w:right w:val="crossStitch" w:sz="13" w:space="4" w:color="632423" w:themeColor="accent2" w:themeShade="8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4D6DA" w14:textId="77777777" w:rsidR="002C097D" w:rsidRDefault="002C097D" w:rsidP="008721A4">
      <w:r>
        <w:separator/>
      </w:r>
    </w:p>
  </w:endnote>
  <w:endnote w:type="continuationSeparator" w:id="0">
    <w:p w14:paraId="6965F3F9" w14:textId="77777777" w:rsidR="002C097D" w:rsidRDefault="002C097D" w:rsidP="0087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merican Typewriter">
    <w:altName w:val="Alte Haas Grotesk"/>
    <w:charset w:val="00"/>
    <w:family w:val="auto"/>
    <w:pitch w:val="variable"/>
    <w:sig w:usb0="00000001"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9953" w14:textId="77777777" w:rsidR="008721A4" w:rsidRDefault="008721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375" w14:textId="77777777" w:rsidR="008721A4" w:rsidRDefault="008721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5AB7A" w14:textId="77777777" w:rsidR="008721A4" w:rsidRDefault="00872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7CC6E" w14:textId="77777777" w:rsidR="002C097D" w:rsidRDefault="002C097D" w:rsidP="008721A4">
      <w:r>
        <w:separator/>
      </w:r>
    </w:p>
  </w:footnote>
  <w:footnote w:type="continuationSeparator" w:id="0">
    <w:p w14:paraId="1BBFC3A3" w14:textId="77777777" w:rsidR="002C097D" w:rsidRDefault="002C097D" w:rsidP="00872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B87DA" w14:textId="33E41A3F" w:rsidR="008721A4" w:rsidRDefault="002C097D">
    <w:pPr>
      <w:pStyle w:val="Header"/>
    </w:pPr>
    <w:r>
      <w:rPr>
        <w:noProof/>
        <w:lang w:val="en-US"/>
      </w:rPr>
      <w:pict w14:anchorId="50CFA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853.4pt;height:650.8pt;z-index:-251657216;mso-wrap-edited:f;mso-position-horizontal:center;mso-position-horizontal-relative:margin;mso-position-vertical:center;mso-position-vertical-relative:margin" wrapcoords="189 74 94 124 37 273 37 21226 113 21475 132 21475 21448 21475 21467 21475 21562 21226 21562 323 21467 99 21391 74 189 74">
          <v:imagedata r:id="rId1" o:title="Gallipol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85ED7" w14:textId="41F0614E" w:rsidR="008721A4" w:rsidRDefault="002C097D">
    <w:pPr>
      <w:pStyle w:val="Header"/>
    </w:pPr>
    <w:r>
      <w:rPr>
        <w:noProof/>
        <w:lang w:val="en-US"/>
      </w:rPr>
      <w:pict w14:anchorId="3DD1C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853.4pt;height:650.8pt;z-index:-251658240;mso-wrap-edited:f;mso-position-horizontal:center;mso-position-horizontal-relative:margin;mso-position-vertical:center;mso-position-vertical-relative:margin" wrapcoords="189 74 94 124 37 273 37 21226 113 21475 132 21475 21448 21475 21467 21475 21562 21226 21562 323 21467 99 21391 74 189 74">
          <v:imagedata r:id="rId1" o:title="Gallipoli"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C2484" w14:textId="48C228B2" w:rsidR="008721A4" w:rsidRDefault="002C097D">
    <w:pPr>
      <w:pStyle w:val="Header"/>
    </w:pPr>
    <w:r>
      <w:rPr>
        <w:noProof/>
        <w:lang w:val="en-US"/>
      </w:rPr>
      <w:pict w14:anchorId="5BA01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853.4pt;height:650.8pt;z-index:-251656192;mso-wrap-edited:f;mso-position-horizontal:center;mso-position-horizontal-relative:margin;mso-position-vertical:center;mso-position-vertical-relative:margin" wrapcoords="189 74 94 124 37 273 37 21226 113 21475 132 21475 21448 21475 21467 21475 21562 21226 21562 323 21467 99 21391 74 189 74">
          <v:imagedata r:id="rId1" o:title="Gallipoli"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51E68"/>
    <w:multiLevelType w:val="hybridMultilevel"/>
    <w:tmpl w:val="544EA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472EFD"/>
    <w:multiLevelType w:val="multilevel"/>
    <w:tmpl w:val="BE240E12"/>
    <w:styleLink w:val="List1"/>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3" w15:restartNumberingAfterBreak="0">
    <w:nsid w:val="70694F34"/>
    <w:multiLevelType w:val="hybridMultilevel"/>
    <w:tmpl w:val="11541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4530DD"/>
    <w:multiLevelType w:val="hybridMultilevel"/>
    <w:tmpl w:val="11541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91"/>
    <w:rsid w:val="0001479F"/>
    <w:rsid w:val="00014A13"/>
    <w:rsid w:val="000A2BE4"/>
    <w:rsid w:val="000B0A0C"/>
    <w:rsid w:val="000C55BF"/>
    <w:rsid w:val="000C68B7"/>
    <w:rsid w:val="00136C66"/>
    <w:rsid w:val="001628D4"/>
    <w:rsid w:val="0016308A"/>
    <w:rsid w:val="001A5D15"/>
    <w:rsid w:val="001F5421"/>
    <w:rsid w:val="001F5ADF"/>
    <w:rsid w:val="002024A9"/>
    <w:rsid w:val="002052B0"/>
    <w:rsid w:val="00240D70"/>
    <w:rsid w:val="002A69F0"/>
    <w:rsid w:val="002C097D"/>
    <w:rsid w:val="002D199C"/>
    <w:rsid w:val="002D1A2E"/>
    <w:rsid w:val="002E5C75"/>
    <w:rsid w:val="00311BA2"/>
    <w:rsid w:val="003123D9"/>
    <w:rsid w:val="0036290A"/>
    <w:rsid w:val="003F79A3"/>
    <w:rsid w:val="00442EA5"/>
    <w:rsid w:val="004438DB"/>
    <w:rsid w:val="00462905"/>
    <w:rsid w:val="00487644"/>
    <w:rsid w:val="004F69CF"/>
    <w:rsid w:val="005B48CC"/>
    <w:rsid w:val="005B4F76"/>
    <w:rsid w:val="005E07D5"/>
    <w:rsid w:val="00673350"/>
    <w:rsid w:val="00697692"/>
    <w:rsid w:val="007509C3"/>
    <w:rsid w:val="007B0A64"/>
    <w:rsid w:val="007D365F"/>
    <w:rsid w:val="008206EA"/>
    <w:rsid w:val="00830D72"/>
    <w:rsid w:val="008721A4"/>
    <w:rsid w:val="00884B6E"/>
    <w:rsid w:val="008924FD"/>
    <w:rsid w:val="008A0765"/>
    <w:rsid w:val="008A3CC2"/>
    <w:rsid w:val="008A5499"/>
    <w:rsid w:val="008B58CE"/>
    <w:rsid w:val="0090461E"/>
    <w:rsid w:val="009B01A0"/>
    <w:rsid w:val="009C21A7"/>
    <w:rsid w:val="00A50F51"/>
    <w:rsid w:val="00A7509C"/>
    <w:rsid w:val="00AF49FA"/>
    <w:rsid w:val="00AF6A7D"/>
    <w:rsid w:val="00B63BB7"/>
    <w:rsid w:val="00B67103"/>
    <w:rsid w:val="00BA19C9"/>
    <w:rsid w:val="00BD6E45"/>
    <w:rsid w:val="00BE771D"/>
    <w:rsid w:val="00C149F9"/>
    <w:rsid w:val="00CC35CC"/>
    <w:rsid w:val="00D30619"/>
    <w:rsid w:val="00D42C6D"/>
    <w:rsid w:val="00D43F2B"/>
    <w:rsid w:val="00D80591"/>
    <w:rsid w:val="00DB6AD6"/>
    <w:rsid w:val="00DC4459"/>
    <w:rsid w:val="00E34331"/>
    <w:rsid w:val="00EB456F"/>
    <w:rsid w:val="00ED64B3"/>
    <w:rsid w:val="00EE398C"/>
    <w:rsid w:val="00F10B98"/>
    <w:rsid w:val="00F95A87"/>
    <w:rsid w:val="00FF0DE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4FFF7A62"/>
  <w15:docId w15:val="{812819A6-2F6F-4A78-9AF9-E5881EE0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59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80591"/>
    <w:pPr>
      <w:ind w:left="720"/>
      <w:contextualSpacing/>
    </w:pPr>
  </w:style>
  <w:style w:type="table" w:styleId="TableGrid">
    <w:name w:val="Table Grid"/>
    <w:basedOn w:val="TableNormal"/>
    <w:uiPriority w:val="59"/>
    <w:rsid w:val="00136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39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98C"/>
    <w:rPr>
      <w:rFonts w:ascii="Lucida Grande" w:hAnsi="Lucida Grande" w:cs="Lucida Grande"/>
      <w:sz w:val="18"/>
      <w:szCs w:val="18"/>
      <w:lang w:eastAsia="en-US"/>
    </w:rPr>
  </w:style>
  <w:style w:type="character" w:styleId="Hyperlink">
    <w:name w:val="Hyperlink"/>
    <w:basedOn w:val="DefaultParagraphFont"/>
    <w:uiPriority w:val="99"/>
    <w:unhideWhenUsed/>
    <w:rsid w:val="00AF49FA"/>
    <w:rPr>
      <w:color w:val="0000FF" w:themeColor="hyperlink"/>
      <w:u w:val="single"/>
    </w:rPr>
  </w:style>
  <w:style w:type="numbering" w:customStyle="1" w:styleId="List1">
    <w:name w:val="List 1"/>
    <w:basedOn w:val="NoList"/>
    <w:rsid w:val="00BE771D"/>
    <w:pPr>
      <w:numPr>
        <w:numId w:val="4"/>
      </w:numPr>
    </w:pPr>
  </w:style>
  <w:style w:type="character" w:styleId="FollowedHyperlink">
    <w:name w:val="FollowedHyperlink"/>
    <w:basedOn w:val="DefaultParagraphFont"/>
    <w:uiPriority w:val="99"/>
    <w:semiHidden/>
    <w:unhideWhenUsed/>
    <w:rsid w:val="001628D4"/>
    <w:rPr>
      <w:color w:val="800080" w:themeColor="followedHyperlink"/>
      <w:u w:val="single"/>
    </w:rPr>
  </w:style>
  <w:style w:type="paragraph" w:styleId="Header">
    <w:name w:val="header"/>
    <w:basedOn w:val="Normal"/>
    <w:link w:val="HeaderChar"/>
    <w:uiPriority w:val="99"/>
    <w:unhideWhenUsed/>
    <w:rsid w:val="008721A4"/>
    <w:pPr>
      <w:tabs>
        <w:tab w:val="center" w:pos="4320"/>
        <w:tab w:val="right" w:pos="8640"/>
      </w:tabs>
    </w:pPr>
  </w:style>
  <w:style w:type="character" w:customStyle="1" w:styleId="HeaderChar">
    <w:name w:val="Header Char"/>
    <w:basedOn w:val="DefaultParagraphFont"/>
    <w:link w:val="Header"/>
    <w:uiPriority w:val="99"/>
    <w:rsid w:val="008721A4"/>
    <w:rPr>
      <w:sz w:val="24"/>
      <w:szCs w:val="24"/>
      <w:lang w:eastAsia="en-US"/>
    </w:rPr>
  </w:style>
  <w:style w:type="paragraph" w:styleId="Footer">
    <w:name w:val="footer"/>
    <w:basedOn w:val="Normal"/>
    <w:link w:val="FooterChar"/>
    <w:uiPriority w:val="99"/>
    <w:unhideWhenUsed/>
    <w:rsid w:val="008721A4"/>
    <w:pPr>
      <w:tabs>
        <w:tab w:val="center" w:pos="4320"/>
        <w:tab w:val="right" w:pos="8640"/>
      </w:tabs>
    </w:pPr>
  </w:style>
  <w:style w:type="character" w:customStyle="1" w:styleId="FooterChar">
    <w:name w:val="Footer Char"/>
    <w:basedOn w:val="DefaultParagraphFont"/>
    <w:link w:val="Footer"/>
    <w:uiPriority w:val="99"/>
    <w:rsid w:val="008721A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71139">
      <w:bodyDiv w:val="1"/>
      <w:marLeft w:val="0"/>
      <w:marRight w:val="0"/>
      <w:marTop w:val="0"/>
      <w:marBottom w:val="0"/>
      <w:divBdr>
        <w:top w:val="none" w:sz="0" w:space="0" w:color="auto"/>
        <w:left w:val="none" w:sz="0" w:space="0" w:color="auto"/>
        <w:bottom w:val="none" w:sz="0" w:space="0" w:color="auto"/>
        <w:right w:val="none" w:sz="0" w:space="0" w:color="auto"/>
      </w:divBdr>
    </w:div>
    <w:div w:id="1849714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famouspeople.com/profiles/a-p-herbert-180.php" TargetMode="External"/><Relationship Id="rId13" Type="http://schemas.openxmlformats.org/officeDocument/2006/relationships/hyperlink" Target="http://www.thefamouspeople.com/profiles/a-p-herbert-180.php" TargetMode="External"/><Relationship Id="rId18" Type="http://schemas.openxmlformats.org/officeDocument/2006/relationships/hyperlink" Target="http://analemmatic.sourceforge.net/cgi-bin/papercraft.p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partacus-educational.com/PRherbertA.htm" TargetMode="External"/><Relationship Id="rId17" Type="http://schemas.openxmlformats.org/officeDocument/2006/relationships/hyperlink" Target="http://www.gutenberg.org/ebooks/3828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punch.photoshelter.com/image?&amp;_bqG=0&amp;_bqH=eJxtT8tOwzAQ_JrmkkuLmkskH9zdTbW0ccCPlJysFkW0ASEI_L_wRhVEwB7W8_DYmnHQ72tbmeoBBr4c6BmwDbxbB7gvV.VNsSxXyzQlR3Sg8mP.lp_78dSPnxlHh9rTotjU9aJANRMQRUCcSV0aEeVMMv2O0t8o_R8F9t30mU.2AGiC8baL7BqhjWUyyePGCGUXLe1JO8IrvZtz11ivrDa7bKoYtUEl3YIjGxlVkPrD7XAp7On1hZ.S1bL1Qe.j3pKBTi5lETaR08MpeoXhG9rqB9YCNXj10R_Hx3PWTunttEH2Fx5pcqg-&amp;GI_ID"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org/details/halfhoursathelle00herb"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n.wikipedia.org/wiki/Internet_Archiv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gutenberg.org/files/38280/38280-h/38280-h.htm" TargetMode="External"/><Relationship Id="rId19" Type="http://schemas.openxmlformats.org/officeDocument/2006/relationships/hyperlink" Target="http://www.instructables.com/id/15-minute-paper-craft-sundial/" TargetMode="External"/><Relationship Id="rId4" Type="http://schemas.openxmlformats.org/officeDocument/2006/relationships/webSettings" Target="webSettings.xml"/><Relationship Id="rId9" Type="http://schemas.openxmlformats.org/officeDocument/2006/relationships/hyperlink" Target="http://www.gutenberg.org/files/35164/35164-h/35164-h.htm" TargetMode="External"/><Relationship Id="rId14" Type="http://schemas.openxmlformats.org/officeDocument/2006/relationships/hyperlink" Target="http://archive.org/search.php?query=(subject%3A%22Herbert%2C%20Alan%20Patrick%2C%201890-1971%22%20OR%20subject%3A%22Herbert%2C%20A%2E%20P%2E%20%28Alan%20Patrick%29%2C%201890-1971%22%20OR%20subject%3A%22Herbert%2C%20Alan%20P%2E%20%28Alan%20Patrick%29%2C%201890-1971%22%20OR%20subject%3A%22Herbert%2C%20Alan%20Patrick%22%20OR%20subject%3A%22Herbert%2C%20A%2E%20P%2E%20%28Alan%20Patrick%29%22%20OR%20subject%3A%22Herbert%2C%20Alan%20P%2E%20%28Alan%20Patrick%29%22%20OR%20subject%3A%22Alan%20Patrick%20Herbert%22%20OR%20subject%3A%22Alan%20P%2E%20Herbert%22%20OR%20subject%3A%22A%2E%20P%2E%20Herbert%22%20OR%20creator%3A%22Herbert%2C%20Alan%20Patrick%2C%201890-1971%22%20OR%20creator%3A%22Herbert%2C%20Alan%20Patrick%2C%20Sir%2C%201890-1971%22%20OR%20creator%3A%22Herbert%2C%20A%2E%20P%2E%20%28Alan%20Patrick%29%2C%201890-1971%22%20OR%20creator%3A%22Herbert%2C%20Alan%20P%2E%20%28Alan%20Patrick%29%2C%201890-1971%22%20OR%20creator%3A%22Herbert%2C%20Alan%20Patrick%22%20OR%20creator%3A%22Herbert%2C%20A%2E%20P%2E%22%20OR%20creator%3A%22Herbert%2C%20Alan%20P%2E%22%20OR%20creator%3A%22Alan%20Patrick%20Herbert%22%20OR%20creator%3A%22Alan%20P%2E%20Herbert%22%20OR%20creator%3A%22A%2E%20P%2E%20Herbert%22%20OR%20title%3A%22Alan%20Patrick%20Herbert%22%20OR%20title%3A%22Alan%20P%2E%20Herbert%22%20OR%20title%3A%22A%2E%20P%2E%20Herbert%22%20OR%20description%3A%22Alan%20Patrick%20Herbert%22%20OR%20description%3A%22Alan%20P%2E%20Herbert%22%20OR%20description%3A%22A%2E%20P%2E%20Herbert%22%20OR%20description%3A%22Herbert%2C%20Alan%20Patrick%22%20OR%20description%3A%22Herbert%2C%20A%2E%20P%2E%20%28Alan%20Patrick%29%22%20OR%20description%3A%22Herbert%2C%20Alan%20P%2E%20%28Alan%20Patrick%29%22)"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ICS IOE</dc:creator>
  <cp:keywords/>
  <dc:description/>
  <cp:lastModifiedBy>Cate</cp:lastModifiedBy>
  <cp:revision>5</cp:revision>
  <dcterms:created xsi:type="dcterms:W3CDTF">2015-01-11T14:09:00Z</dcterms:created>
  <dcterms:modified xsi:type="dcterms:W3CDTF">2017-04-05T14:12:00Z</dcterms:modified>
</cp:coreProperties>
</file>